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620E4F" w14:textId="77777777" w:rsidR="00DA7A55" w:rsidRDefault="002C1C11" w:rsidP="00DA7A55">
      <w:pPr>
        <w:spacing w:after="0" w:line="280" w:lineRule="exact"/>
        <w:jc w:val="both"/>
      </w:pPr>
      <w:bookmarkStart w:id="0" w:name="_GoBack"/>
      <w:bookmarkEnd w:id="0"/>
      <w:r>
        <w:br/>
      </w:r>
    </w:p>
    <w:p w14:paraId="1ECBDFDE" w14:textId="593047D9" w:rsidR="00DA7A55" w:rsidRPr="00DC2CA2" w:rsidRDefault="00DA7A55" w:rsidP="00DA7A55">
      <w:pPr>
        <w:spacing w:after="0" w:line="280" w:lineRule="exact"/>
        <w:jc w:val="both"/>
        <w:rPr>
          <w:b/>
          <w:color w:val="808080" w:themeColor="background1" w:themeShade="80"/>
          <w:sz w:val="28"/>
          <w:szCs w:val="28"/>
        </w:rPr>
      </w:pPr>
      <w:r w:rsidRPr="00DC2CA2">
        <w:rPr>
          <w:b/>
          <w:color w:val="808080" w:themeColor="background1" w:themeShade="80"/>
          <w:sz w:val="28"/>
          <w:szCs w:val="28"/>
        </w:rPr>
        <w:t xml:space="preserve">Curriculum basistraining </w:t>
      </w:r>
      <w:r w:rsidR="00C56735">
        <w:rPr>
          <w:b/>
          <w:color w:val="808080" w:themeColor="background1" w:themeShade="80"/>
          <w:sz w:val="28"/>
          <w:szCs w:val="28"/>
        </w:rPr>
        <w:t>‘</w:t>
      </w:r>
      <w:r w:rsidRPr="00DC2CA2">
        <w:rPr>
          <w:b/>
          <w:color w:val="808080" w:themeColor="background1" w:themeShade="80"/>
          <w:sz w:val="28"/>
          <w:szCs w:val="28"/>
        </w:rPr>
        <w:t>Van hulp naar herstel</w:t>
      </w:r>
      <w:r w:rsidR="00C56735">
        <w:rPr>
          <w:b/>
          <w:color w:val="808080" w:themeColor="background1" w:themeShade="80"/>
          <w:sz w:val="28"/>
          <w:szCs w:val="28"/>
        </w:rPr>
        <w:t>’</w:t>
      </w:r>
      <w:r w:rsidRPr="00DC2CA2">
        <w:rPr>
          <w:b/>
          <w:color w:val="808080" w:themeColor="background1" w:themeShade="80"/>
          <w:sz w:val="28"/>
          <w:szCs w:val="28"/>
        </w:rPr>
        <w:t xml:space="preserve"> – </w:t>
      </w:r>
    </w:p>
    <w:p w14:paraId="61580023" w14:textId="59AFDAD8" w:rsidR="00DA7A55" w:rsidRDefault="00DA7A55" w:rsidP="005F1E87">
      <w:pPr>
        <w:spacing w:after="0" w:line="280" w:lineRule="exact"/>
        <w:jc w:val="both"/>
        <w:rPr>
          <w:b/>
          <w:color w:val="808080" w:themeColor="background1" w:themeShade="80"/>
          <w:sz w:val="28"/>
          <w:szCs w:val="28"/>
        </w:rPr>
      </w:pPr>
      <w:r w:rsidRPr="00DC2CA2">
        <w:rPr>
          <w:b/>
          <w:color w:val="808080" w:themeColor="background1" w:themeShade="80"/>
          <w:sz w:val="28"/>
          <w:szCs w:val="28"/>
        </w:rPr>
        <w:t>Herstel en vernieuwing binnen de Leger des Heils Aanpak</w:t>
      </w:r>
    </w:p>
    <w:p w14:paraId="4A6B826F" w14:textId="77777777" w:rsidR="005F1E87" w:rsidRPr="005F1E87" w:rsidRDefault="005F1E87" w:rsidP="005F1E87">
      <w:pPr>
        <w:spacing w:after="0" w:line="280" w:lineRule="exact"/>
        <w:jc w:val="both"/>
        <w:rPr>
          <w:b/>
          <w:color w:val="808080" w:themeColor="background1" w:themeShade="80"/>
          <w:sz w:val="28"/>
          <w:szCs w:val="28"/>
        </w:rPr>
      </w:pPr>
    </w:p>
    <w:p w14:paraId="0B7B964A" w14:textId="798AE41E" w:rsidR="007D3A5E" w:rsidRDefault="00F7213D" w:rsidP="00303F5C">
      <w:pPr>
        <w:jc w:val="both"/>
        <w:rPr>
          <w:rFonts w:cstheme="minorHAnsi"/>
          <w:color w:val="808080" w:themeColor="background1" w:themeShade="80"/>
        </w:rPr>
      </w:pPr>
      <w:r>
        <w:rPr>
          <w:rFonts w:cstheme="minorHAnsi"/>
          <w:color w:val="808080" w:themeColor="background1" w:themeShade="80"/>
        </w:rPr>
        <w:t>Het leertraject ‘</w:t>
      </w:r>
      <w:r w:rsidR="00E179B4" w:rsidRPr="00DC2CA2">
        <w:rPr>
          <w:rFonts w:cstheme="minorHAnsi"/>
          <w:color w:val="808080" w:themeColor="background1" w:themeShade="80"/>
        </w:rPr>
        <w:t>Herstel &amp; Vernieuwing binnen de Leger des Heils Aanpak</w:t>
      </w:r>
      <w:r>
        <w:rPr>
          <w:rFonts w:cstheme="minorHAnsi"/>
          <w:color w:val="808080" w:themeColor="background1" w:themeShade="80"/>
        </w:rPr>
        <w:t>’ biedt toerusting in  zorg/hulp verlenen gericht op</w:t>
      </w:r>
      <w:r w:rsidR="00E179B4" w:rsidRPr="00DC2CA2">
        <w:rPr>
          <w:rFonts w:cstheme="minorHAnsi"/>
          <w:color w:val="808080" w:themeColor="background1" w:themeShade="80"/>
        </w:rPr>
        <w:t xml:space="preserve"> herstel van het gewone leven</w:t>
      </w:r>
      <w:r w:rsidR="005F1E87">
        <w:rPr>
          <w:rFonts w:cstheme="minorHAnsi"/>
          <w:color w:val="808080" w:themeColor="background1" w:themeShade="80"/>
        </w:rPr>
        <w:t xml:space="preserve">. </w:t>
      </w:r>
      <w:r>
        <w:rPr>
          <w:rFonts w:cstheme="minorHAnsi"/>
          <w:color w:val="808080" w:themeColor="background1" w:themeShade="80"/>
        </w:rPr>
        <w:t>D</w:t>
      </w:r>
      <w:r w:rsidR="00303F5C" w:rsidRPr="00DC2CA2">
        <w:rPr>
          <w:rFonts w:cstheme="minorHAnsi"/>
          <w:color w:val="808080" w:themeColor="background1" w:themeShade="80"/>
        </w:rPr>
        <w:t xml:space="preserve">e basistraining </w:t>
      </w:r>
      <w:r>
        <w:rPr>
          <w:rFonts w:cstheme="minorHAnsi"/>
          <w:color w:val="808080" w:themeColor="background1" w:themeShade="80"/>
        </w:rPr>
        <w:t xml:space="preserve">van dit leertraject, </w:t>
      </w:r>
      <w:r w:rsidR="00303F5C" w:rsidRPr="00DC2CA2">
        <w:rPr>
          <w:rFonts w:cstheme="minorHAnsi"/>
          <w:color w:val="808080" w:themeColor="background1" w:themeShade="80"/>
        </w:rPr>
        <w:t>‘Van hulp naar herstel’</w:t>
      </w:r>
      <w:r>
        <w:rPr>
          <w:rFonts w:cstheme="minorHAnsi"/>
          <w:color w:val="808080" w:themeColor="background1" w:themeShade="80"/>
        </w:rPr>
        <w:t xml:space="preserve">, wordt in huidig curriculum beschreven. </w:t>
      </w:r>
    </w:p>
    <w:p w14:paraId="1F414883" w14:textId="58E807E2" w:rsidR="002C1C11" w:rsidRPr="007D3A5E" w:rsidRDefault="00F7213D" w:rsidP="007D3A5E">
      <w:pPr>
        <w:jc w:val="both"/>
        <w:rPr>
          <w:rFonts w:cstheme="minorHAnsi"/>
          <w:color w:val="808080" w:themeColor="background1" w:themeShade="80"/>
        </w:rPr>
      </w:pPr>
      <w:r w:rsidRPr="00286C2D">
        <w:rPr>
          <w:rFonts w:eastAsia="Calibri" w:cstheme="minorHAnsi"/>
          <w:b/>
          <w:color w:val="808080" w:themeColor="background1" w:themeShade="80"/>
        </w:rPr>
        <w:t>Achtergrond</w:t>
      </w:r>
      <w:r>
        <w:rPr>
          <w:rFonts w:eastAsia="Calibri" w:cstheme="minorHAnsi"/>
          <w:color w:val="808080" w:themeColor="background1" w:themeShade="80"/>
        </w:rPr>
        <w:br/>
      </w:r>
      <w:r w:rsidR="002C1C11">
        <w:rPr>
          <w:rFonts w:eastAsia="Calibri" w:cstheme="minorHAnsi"/>
          <w:color w:val="808080" w:themeColor="background1" w:themeShade="80"/>
        </w:rPr>
        <w:t>Het Herstel Gericht Werken (HGW)</w:t>
      </w:r>
      <w:r w:rsidR="00C115F8" w:rsidRPr="00C51741">
        <w:rPr>
          <w:rFonts w:eastAsia="Calibri" w:cstheme="minorHAnsi"/>
          <w:color w:val="808080" w:themeColor="background1" w:themeShade="80"/>
        </w:rPr>
        <w:t xml:space="preserve"> op de wijze waarop deze binnen het Leger des Heils (LdH) </w:t>
      </w:r>
      <w:r>
        <w:rPr>
          <w:rFonts w:eastAsia="Calibri" w:cstheme="minorHAnsi"/>
          <w:color w:val="808080" w:themeColor="background1" w:themeShade="80"/>
        </w:rPr>
        <w:t xml:space="preserve">wordt </w:t>
      </w:r>
      <w:r w:rsidR="00C115F8" w:rsidRPr="00C51741">
        <w:rPr>
          <w:rFonts w:eastAsia="Calibri" w:cstheme="minorHAnsi"/>
          <w:color w:val="808080" w:themeColor="background1" w:themeShade="80"/>
        </w:rPr>
        <w:t>toe</w:t>
      </w:r>
      <w:r>
        <w:rPr>
          <w:rFonts w:eastAsia="Calibri" w:cstheme="minorHAnsi"/>
          <w:color w:val="808080" w:themeColor="background1" w:themeShade="80"/>
        </w:rPr>
        <w:t>ge</w:t>
      </w:r>
      <w:r w:rsidR="00C115F8" w:rsidRPr="00C51741">
        <w:rPr>
          <w:rFonts w:eastAsia="Calibri" w:cstheme="minorHAnsi"/>
          <w:color w:val="808080" w:themeColor="background1" w:themeShade="80"/>
        </w:rPr>
        <w:t>pas</w:t>
      </w:r>
      <w:r>
        <w:rPr>
          <w:rFonts w:eastAsia="Calibri" w:cstheme="minorHAnsi"/>
          <w:color w:val="808080" w:themeColor="background1" w:themeShade="80"/>
        </w:rPr>
        <w:t>t</w:t>
      </w:r>
      <w:r w:rsidR="00C115F8" w:rsidRPr="00C51741">
        <w:rPr>
          <w:rFonts w:eastAsia="Calibri" w:cstheme="minorHAnsi"/>
          <w:color w:val="808080" w:themeColor="background1" w:themeShade="80"/>
        </w:rPr>
        <w:t xml:space="preserve"> is geïnspireerd op </w:t>
      </w:r>
      <w:r w:rsidR="00C115F8">
        <w:rPr>
          <w:rFonts w:eastAsia="Calibri" w:cstheme="minorHAnsi"/>
          <w:color w:val="808080" w:themeColor="background1" w:themeShade="80"/>
        </w:rPr>
        <w:t xml:space="preserve">het </w:t>
      </w:r>
      <w:r w:rsidR="00C115F8">
        <w:rPr>
          <w:rFonts w:cstheme="minorHAnsi"/>
          <w:color w:val="808080" w:themeColor="background1" w:themeShade="80"/>
        </w:rPr>
        <w:t>Systematisch Rehabilitatiegericht Handelen</w:t>
      </w:r>
      <w:r w:rsidR="00C115F8">
        <w:rPr>
          <w:rFonts w:eastAsia="Calibri" w:cstheme="minorHAnsi"/>
          <w:color w:val="808080" w:themeColor="background1" w:themeShade="80"/>
        </w:rPr>
        <w:t xml:space="preserve"> </w:t>
      </w:r>
      <w:r w:rsidR="00C115F8" w:rsidRPr="00C51741">
        <w:rPr>
          <w:rFonts w:eastAsia="Calibri" w:cstheme="minorHAnsi"/>
          <w:color w:val="808080" w:themeColor="background1" w:themeShade="80"/>
        </w:rPr>
        <w:t>(SRH</w:t>
      </w:r>
      <w:r w:rsidR="00C115F8">
        <w:rPr>
          <w:rFonts w:eastAsia="Calibri" w:cstheme="minorHAnsi"/>
          <w:color w:val="808080" w:themeColor="background1" w:themeShade="80"/>
        </w:rPr>
        <w:t xml:space="preserve">) (Hollander en </w:t>
      </w:r>
      <w:proofErr w:type="spellStart"/>
      <w:r w:rsidR="00C115F8">
        <w:rPr>
          <w:rFonts w:eastAsia="Calibri" w:cstheme="minorHAnsi"/>
          <w:color w:val="808080" w:themeColor="background1" w:themeShade="80"/>
        </w:rPr>
        <w:t>Wilken</w:t>
      </w:r>
      <w:proofErr w:type="spellEnd"/>
      <w:r w:rsidR="00C115F8">
        <w:rPr>
          <w:rFonts w:eastAsia="Calibri" w:cstheme="minorHAnsi"/>
          <w:color w:val="808080" w:themeColor="background1" w:themeShade="80"/>
        </w:rPr>
        <w:t xml:space="preserve">, 2015, zesde druk) en het </w:t>
      </w:r>
      <w:proofErr w:type="spellStart"/>
      <w:r w:rsidR="00C115F8">
        <w:rPr>
          <w:rFonts w:eastAsia="Calibri" w:cstheme="minorHAnsi"/>
          <w:color w:val="808080" w:themeColor="background1" w:themeShade="80"/>
        </w:rPr>
        <w:t>Stren</w:t>
      </w:r>
      <w:r w:rsidR="008B39E7">
        <w:rPr>
          <w:rFonts w:eastAsia="Calibri" w:cstheme="minorHAnsi"/>
          <w:color w:val="808080" w:themeColor="background1" w:themeShade="80"/>
        </w:rPr>
        <w:t>gths</w:t>
      </w:r>
      <w:proofErr w:type="spellEnd"/>
      <w:r w:rsidR="008B39E7">
        <w:rPr>
          <w:rFonts w:eastAsia="Calibri" w:cstheme="minorHAnsi"/>
          <w:color w:val="808080" w:themeColor="background1" w:themeShade="80"/>
        </w:rPr>
        <w:t xml:space="preserve"> Model (</w:t>
      </w:r>
      <w:proofErr w:type="spellStart"/>
      <w:r w:rsidR="008B39E7">
        <w:rPr>
          <w:rFonts w:eastAsia="Calibri" w:cstheme="minorHAnsi"/>
          <w:color w:val="808080" w:themeColor="background1" w:themeShade="80"/>
        </w:rPr>
        <w:t>Rapp</w:t>
      </w:r>
      <w:proofErr w:type="spellEnd"/>
      <w:r w:rsidR="008B39E7">
        <w:rPr>
          <w:rFonts w:eastAsia="Calibri" w:cstheme="minorHAnsi"/>
          <w:color w:val="808080" w:themeColor="background1" w:themeShade="80"/>
        </w:rPr>
        <w:t xml:space="preserve"> en </w:t>
      </w:r>
      <w:proofErr w:type="spellStart"/>
      <w:r w:rsidR="008B39E7">
        <w:rPr>
          <w:rFonts w:eastAsia="Calibri" w:cstheme="minorHAnsi"/>
          <w:color w:val="808080" w:themeColor="background1" w:themeShade="80"/>
        </w:rPr>
        <w:t>Goscha</w:t>
      </w:r>
      <w:proofErr w:type="spellEnd"/>
      <w:r w:rsidR="008B39E7">
        <w:rPr>
          <w:rFonts w:eastAsia="Calibri" w:cstheme="minorHAnsi"/>
          <w:color w:val="808080" w:themeColor="background1" w:themeShade="80"/>
        </w:rPr>
        <w:t>, 2012</w:t>
      </w:r>
      <w:r w:rsidR="002C1C11">
        <w:rPr>
          <w:rFonts w:eastAsia="Calibri" w:cstheme="minorHAnsi"/>
          <w:color w:val="808080" w:themeColor="background1" w:themeShade="80"/>
        </w:rPr>
        <w:t xml:space="preserve">, </w:t>
      </w:r>
      <w:r w:rsidR="00303F5C">
        <w:rPr>
          <w:rFonts w:eastAsia="Calibri" w:cstheme="minorHAnsi"/>
          <w:color w:val="808080" w:themeColor="background1" w:themeShade="80"/>
        </w:rPr>
        <w:t>derde druk</w:t>
      </w:r>
      <w:r w:rsidR="00C115F8">
        <w:rPr>
          <w:rFonts w:eastAsia="Calibri" w:cstheme="minorHAnsi"/>
          <w:color w:val="808080" w:themeColor="background1" w:themeShade="80"/>
        </w:rPr>
        <w:t>).</w:t>
      </w:r>
    </w:p>
    <w:p w14:paraId="268782D6" w14:textId="77777777" w:rsidR="00DA7A55" w:rsidRDefault="00DA7A55" w:rsidP="00DA7A55">
      <w:pPr>
        <w:spacing w:after="0" w:line="280" w:lineRule="exact"/>
        <w:jc w:val="both"/>
        <w:rPr>
          <w:b/>
          <w:color w:val="808080" w:themeColor="background1" w:themeShade="80"/>
        </w:rPr>
      </w:pPr>
      <w:r>
        <w:rPr>
          <w:b/>
          <w:color w:val="808080" w:themeColor="background1" w:themeShade="80"/>
        </w:rPr>
        <w:t>Doel van de training</w:t>
      </w:r>
    </w:p>
    <w:p w14:paraId="51FF957F" w14:textId="473964F4" w:rsidR="00A83DB9" w:rsidRDefault="00E179B4" w:rsidP="003C3169">
      <w:pPr>
        <w:jc w:val="both"/>
        <w:rPr>
          <w:rFonts w:cstheme="minorHAnsi"/>
          <w:color w:val="808080" w:themeColor="background1" w:themeShade="80"/>
        </w:rPr>
      </w:pPr>
      <w:r w:rsidRPr="00DC2CA2">
        <w:rPr>
          <w:rFonts w:cstheme="minorHAnsi"/>
          <w:color w:val="808080" w:themeColor="background1" w:themeShade="80"/>
        </w:rPr>
        <w:t xml:space="preserve">Het leerdoel van de basistraining is: </w:t>
      </w:r>
      <w:r w:rsidR="00AF1F73" w:rsidRPr="00DC2CA2">
        <w:rPr>
          <w:rFonts w:cstheme="minorHAnsi"/>
          <w:color w:val="808080" w:themeColor="background1" w:themeShade="80"/>
        </w:rPr>
        <w:t xml:space="preserve">het eigen maken van </w:t>
      </w:r>
      <w:r w:rsidR="00AF1F73">
        <w:rPr>
          <w:rFonts w:cstheme="minorHAnsi"/>
          <w:color w:val="808080" w:themeColor="background1" w:themeShade="80"/>
        </w:rPr>
        <w:t xml:space="preserve">de benodigde </w:t>
      </w:r>
      <w:r w:rsidR="005F1E87">
        <w:rPr>
          <w:rFonts w:cstheme="minorHAnsi"/>
          <w:color w:val="808080" w:themeColor="background1" w:themeShade="80"/>
        </w:rPr>
        <w:t>houding en vaardigheden</w:t>
      </w:r>
      <w:r w:rsidR="00AF1F73" w:rsidRPr="00DC2CA2">
        <w:rPr>
          <w:rFonts w:cstheme="minorHAnsi"/>
          <w:color w:val="808080" w:themeColor="background1" w:themeShade="80"/>
        </w:rPr>
        <w:t xml:space="preserve"> </w:t>
      </w:r>
      <w:r w:rsidR="00AF1F73">
        <w:rPr>
          <w:rFonts w:cstheme="minorHAnsi"/>
          <w:color w:val="808080" w:themeColor="background1" w:themeShade="80"/>
        </w:rPr>
        <w:t xml:space="preserve">om </w:t>
      </w:r>
      <w:r w:rsidRPr="00DC2CA2">
        <w:rPr>
          <w:rFonts w:cstheme="minorHAnsi"/>
          <w:color w:val="808080" w:themeColor="background1" w:themeShade="80"/>
        </w:rPr>
        <w:t xml:space="preserve">deelnemers </w:t>
      </w:r>
      <w:r w:rsidR="00890DB5">
        <w:rPr>
          <w:rFonts w:cstheme="minorHAnsi"/>
          <w:color w:val="808080" w:themeColor="background1" w:themeShade="80"/>
        </w:rPr>
        <w:t xml:space="preserve">(cliënten) </w:t>
      </w:r>
      <w:r w:rsidR="00AF1F73">
        <w:rPr>
          <w:rFonts w:cstheme="minorHAnsi"/>
          <w:color w:val="808080" w:themeColor="background1" w:themeShade="80"/>
        </w:rPr>
        <w:t xml:space="preserve">te begeleiden in herstel van het gewone leven. </w:t>
      </w:r>
      <w:r w:rsidRPr="00DC2CA2">
        <w:rPr>
          <w:rFonts w:cstheme="minorHAnsi"/>
          <w:color w:val="808080" w:themeColor="background1" w:themeShade="80"/>
        </w:rPr>
        <w:t>D</w:t>
      </w:r>
      <w:r w:rsidR="00890DB5">
        <w:rPr>
          <w:rFonts w:cstheme="minorHAnsi"/>
          <w:color w:val="808080" w:themeColor="background1" w:themeShade="80"/>
        </w:rPr>
        <w:t>i</w:t>
      </w:r>
      <w:r w:rsidRPr="00DC2CA2">
        <w:rPr>
          <w:rFonts w:cstheme="minorHAnsi"/>
          <w:color w:val="808080" w:themeColor="background1" w:themeShade="80"/>
        </w:rPr>
        <w:t xml:space="preserve">t betekent dat medewerkers na afloop </w:t>
      </w:r>
      <w:r w:rsidR="00890DB5">
        <w:rPr>
          <w:rFonts w:cstheme="minorHAnsi"/>
          <w:color w:val="808080" w:themeColor="background1" w:themeShade="80"/>
        </w:rPr>
        <w:t xml:space="preserve">van de training </w:t>
      </w:r>
      <w:r w:rsidRPr="00DC2CA2">
        <w:rPr>
          <w:rFonts w:cstheme="minorHAnsi"/>
          <w:color w:val="808080" w:themeColor="background1" w:themeShade="80"/>
        </w:rPr>
        <w:t>de belangrijkste principes en houding van herstelgericht werken kennen</w:t>
      </w:r>
      <w:r w:rsidR="00AF1F73">
        <w:rPr>
          <w:rFonts w:cstheme="minorHAnsi"/>
          <w:color w:val="808080" w:themeColor="background1" w:themeShade="80"/>
        </w:rPr>
        <w:t xml:space="preserve">, alsook </w:t>
      </w:r>
      <w:r w:rsidRPr="00DC2CA2">
        <w:rPr>
          <w:rFonts w:cstheme="minorHAnsi"/>
          <w:color w:val="808080" w:themeColor="background1" w:themeShade="80"/>
        </w:rPr>
        <w:t>de belangrijkste hulpmiddelen (</w:t>
      </w:r>
      <w:r w:rsidR="00890DB5">
        <w:rPr>
          <w:rFonts w:cstheme="minorHAnsi"/>
          <w:color w:val="808080" w:themeColor="background1" w:themeShade="80"/>
        </w:rPr>
        <w:t xml:space="preserve">zoals </w:t>
      </w:r>
      <w:r w:rsidRPr="00DC2CA2">
        <w:rPr>
          <w:rFonts w:cstheme="minorHAnsi"/>
          <w:color w:val="808080" w:themeColor="background1" w:themeShade="80"/>
        </w:rPr>
        <w:t>krachten</w:t>
      </w:r>
      <w:r w:rsidR="00DC2CA2">
        <w:rPr>
          <w:rFonts w:cstheme="minorHAnsi"/>
          <w:color w:val="808080" w:themeColor="background1" w:themeShade="80"/>
        </w:rPr>
        <w:t>inventarisatie</w:t>
      </w:r>
      <w:r w:rsidR="00AF1F73">
        <w:rPr>
          <w:rFonts w:cstheme="minorHAnsi"/>
          <w:color w:val="808080" w:themeColor="background1" w:themeShade="80"/>
        </w:rPr>
        <w:t xml:space="preserve"> en </w:t>
      </w:r>
      <w:r w:rsidR="00DC2CA2">
        <w:rPr>
          <w:rFonts w:cstheme="minorHAnsi"/>
          <w:color w:val="808080" w:themeColor="background1" w:themeShade="80"/>
        </w:rPr>
        <w:t xml:space="preserve"> gesprekstechnieken</w:t>
      </w:r>
      <w:r w:rsidRPr="00DC2CA2">
        <w:rPr>
          <w:rFonts w:cstheme="minorHAnsi"/>
          <w:color w:val="808080" w:themeColor="background1" w:themeShade="80"/>
        </w:rPr>
        <w:t xml:space="preserve">) kunnen toepassen. </w:t>
      </w:r>
      <w:r w:rsidR="00AF1F73">
        <w:rPr>
          <w:rFonts w:cstheme="minorHAnsi"/>
          <w:color w:val="808080" w:themeColor="background1" w:themeShade="80"/>
        </w:rPr>
        <w:t xml:space="preserve">De </w:t>
      </w:r>
      <w:r w:rsidR="00AF1F73" w:rsidRPr="00476C7C">
        <w:rPr>
          <w:rFonts w:cstheme="minorHAnsi"/>
          <w:color w:val="808080" w:themeColor="background1" w:themeShade="80"/>
        </w:rPr>
        <w:t xml:space="preserve">basistraining </w:t>
      </w:r>
      <w:r w:rsidR="00476C7C" w:rsidRPr="00476C7C">
        <w:rPr>
          <w:rFonts w:cstheme="minorHAnsi"/>
          <w:color w:val="808080" w:themeColor="background1" w:themeShade="80"/>
        </w:rPr>
        <w:t xml:space="preserve">richt zich </w:t>
      </w:r>
      <w:r w:rsidRPr="00DC2CA2">
        <w:rPr>
          <w:rFonts w:cstheme="minorHAnsi"/>
          <w:color w:val="808080" w:themeColor="background1" w:themeShade="80"/>
        </w:rPr>
        <w:t>enerzijds o</w:t>
      </w:r>
      <w:r w:rsidR="00A83DB9">
        <w:rPr>
          <w:rFonts w:cstheme="minorHAnsi"/>
          <w:color w:val="808080" w:themeColor="background1" w:themeShade="80"/>
        </w:rPr>
        <w:t>p</w:t>
      </w:r>
      <w:r w:rsidRPr="00DC2CA2">
        <w:rPr>
          <w:rFonts w:cstheme="minorHAnsi"/>
          <w:color w:val="808080" w:themeColor="background1" w:themeShade="80"/>
        </w:rPr>
        <w:t xml:space="preserve"> kennis en kunde, </w:t>
      </w:r>
      <w:r w:rsidR="00AF1F73">
        <w:rPr>
          <w:rFonts w:cstheme="minorHAnsi"/>
          <w:color w:val="808080" w:themeColor="background1" w:themeShade="80"/>
        </w:rPr>
        <w:t xml:space="preserve"> </w:t>
      </w:r>
      <w:r w:rsidR="00890DB5">
        <w:rPr>
          <w:rFonts w:cstheme="minorHAnsi"/>
          <w:color w:val="808080" w:themeColor="background1" w:themeShade="80"/>
        </w:rPr>
        <w:t xml:space="preserve">anderzijds </w:t>
      </w:r>
      <w:r w:rsidRPr="00DC2CA2">
        <w:rPr>
          <w:rFonts w:cstheme="minorHAnsi"/>
          <w:color w:val="808080" w:themeColor="background1" w:themeShade="80"/>
        </w:rPr>
        <w:t>vooral o</w:t>
      </w:r>
      <w:r w:rsidR="00A83DB9">
        <w:rPr>
          <w:rFonts w:cstheme="minorHAnsi"/>
          <w:color w:val="808080" w:themeColor="background1" w:themeShade="80"/>
        </w:rPr>
        <w:t>p</w:t>
      </w:r>
      <w:r w:rsidRPr="00DC2CA2">
        <w:rPr>
          <w:rFonts w:cstheme="minorHAnsi"/>
          <w:color w:val="808080" w:themeColor="background1" w:themeShade="80"/>
        </w:rPr>
        <w:t xml:space="preserve"> </w:t>
      </w:r>
      <w:r w:rsidR="00AF1F73">
        <w:rPr>
          <w:rFonts w:cstheme="minorHAnsi"/>
          <w:color w:val="808080" w:themeColor="background1" w:themeShade="80"/>
        </w:rPr>
        <w:t xml:space="preserve">reflectie op het eigen handelen en </w:t>
      </w:r>
      <w:r w:rsidR="00A83DB9">
        <w:rPr>
          <w:rFonts w:cstheme="minorHAnsi"/>
          <w:color w:val="808080" w:themeColor="background1" w:themeShade="80"/>
        </w:rPr>
        <w:t xml:space="preserve">op </w:t>
      </w:r>
      <w:r w:rsidRPr="00DC2CA2">
        <w:rPr>
          <w:rFonts w:cstheme="minorHAnsi"/>
          <w:color w:val="808080" w:themeColor="background1" w:themeShade="80"/>
        </w:rPr>
        <w:t>ervaring</w:t>
      </w:r>
      <w:r w:rsidR="00AF1F73">
        <w:rPr>
          <w:rFonts w:cstheme="minorHAnsi"/>
          <w:color w:val="808080" w:themeColor="background1" w:themeShade="80"/>
        </w:rPr>
        <w:t>en</w:t>
      </w:r>
      <w:r w:rsidRPr="00DC2CA2">
        <w:rPr>
          <w:rFonts w:cstheme="minorHAnsi"/>
          <w:color w:val="808080" w:themeColor="background1" w:themeShade="80"/>
        </w:rPr>
        <w:t xml:space="preserve"> in de praktijk</w:t>
      </w:r>
      <w:r w:rsidR="00AF1F73">
        <w:rPr>
          <w:rFonts w:cstheme="minorHAnsi"/>
          <w:color w:val="808080" w:themeColor="background1" w:themeShade="80"/>
        </w:rPr>
        <w:t>.</w:t>
      </w:r>
      <w:r w:rsidR="00890DB5">
        <w:rPr>
          <w:rFonts w:cstheme="minorHAnsi"/>
          <w:color w:val="808080" w:themeColor="background1" w:themeShade="80"/>
        </w:rPr>
        <w:t xml:space="preserve"> </w:t>
      </w:r>
    </w:p>
    <w:p w14:paraId="37B31CE4" w14:textId="769BCC75" w:rsidR="003C3169" w:rsidRDefault="00E179B4" w:rsidP="003C3169">
      <w:pPr>
        <w:jc w:val="both"/>
        <w:rPr>
          <w:rFonts w:cstheme="minorHAnsi"/>
          <w:color w:val="808080" w:themeColor="background1" w:themeShade="80"/>
        </w:rPr>
      </w:pPr>
      <w:r w:rsidRPr="00DC2CA2">
        <w:rPr>
          <w:rFonts w:cstheme="minorHAnsi"/>
          <w:color w:val="808080" w:themeColor="background1" w:themeShade="80"/>
        </w:rPr>
        <w:t>Het geleerde wordt geborgd in de praktijk door middel van</w:t>
      </w:r>
      <w:r w:rsidR="00DB090D">
        <w:rPr>
          <w:rFonts w:cstheme="minorHAnsi"/>
          <w:color w:val="808080" w:themeColor="background1" w:themeShade="80"/>
        </w:rPr>
        <w:t xml:space="preserve"> </w:t>
      </w:r>
      <w:r w:rsidR="003C3169" w:rsidRPr="00DC2CA2">
        <w:rPr>
          <w:rFonts w:cstheme="minorHAnsi"/>
          <w:color w:val="808080" w:themeColor="background1" w:themeShade="80"/>
        </w:rPr>
        <w:t>krachtbespreking in teams onder leiding van een speciaa</w:t>
      </w:r>
      <w:r w:rsidR="003C3169">
        <w:rPr>
          <w:rFonts w:cstheme="minorHAnsi"/>
          <w:color w:val="808080" w:themeColor="background1" w:themeShade="80"/>
        </w:rPr>
        <w:t>l opgeleide gespreksleider. De</w:t>
      </w:r>
      <w:r w:rsidR="003C3169" w:rsidRPr="00DC2CA2">
        <w:rPr>
          <w:rFonts w:cstheme="minorHAnsi"/>
          <w:color w:val="808080" w:themeColor="background1" w:themeShade="80"/>
        </w:rPr>
        <w:t xml:space="preserve"> casuïstiekbespreking maakt daarmee deel uit van het totale leertraject.</w:t>
      </w:r>
      <w:r w:rsidR="003C3169">
        <w:rPr>
          <w:rFonts w:cstheme="minorHAnsi"/>
          <w:color w:val="808080" w:themeColor="background1" w:themeShade="80"/>
        </w:rPr>
        <w:t xml:space="preserve"> Daarnaast worden er verdiepingsmodules aangeboden om kennis en kunde up </w:t>
      </w:r>
      <w:proofErr w:type="spellStart"/>
      <w:r w:rsidR="003C3169">
        <w:rPr>
          <w:rFonts w:cstheme="minorHAnsi"/>
          <w:color w:val="808080" w:themeColor="background1" w:themeShade="80"/>
        </w:rPr>
        <w:t>to</w:t>
      </w:r>
      <w:proofErr w:type="spellEnd"/>
      <w:r w:rsidR="003C3169">
        <w:rPr>
          <w:rFonts w:cstheme="minorHAnsi"/>
          <w:color w:val="808080" w:themeColor="background1" w:themeShade="80"/>
        </w:rPr>
        <w:t xml:space="preserve"> date te houden.</w:t>
      </w:r>
    </w:p>
    <w:p w14:paraId="6D6825CD" w14:textId="77777777" w:rsidR="00DA7A55" w:rsidRDefault="00FB0A37" w:rsidP="00DA7A55">
      <w:pPr>
        <w:spacing w:after="0" w:line="280" w:lineRule="exact"/>
        <w:jc w:val="both"/>
        <w:rPr>
          <w:b/>
          <w:color w:val="808080" w:themeColor="background1" w:themeShade="80"/>
        </w:rPr>
      </w:pPr>
      <w:r>
        <w:rPr>
          <w:b/>
          <w:color w:val="808080" w:themeColor="background1" w:themeShade="80"/>
        </w:rPr>
        <w:t>Voor wie</w:t>
      </w:r>
    </w:p>
    <w:p w14:paraId="4F7F148B" w14:textId="6D214D8B" w:rsidR="001F5181" w:rsidRDefault="00614CE7" w:rsidP="00303F5C">
      <w:pPr>
        <w:shd w:val="clear" w:color="auto" w:fill="FFFFFF"/>
        <w:spacing w:after="240" w:line="240" w:lineRule="auto"/>
        <w:jc w:val="both"/>
        <w:textAlignment w:val="top"/>
        <w:rPr>
          <w:rFonts w:cstheme="minorHAnsi"/>
          <w:color w:val="808080" w:themeColor="background1" w:themeShade="80"/>
        </w:rPr>
      </w:pPr>
      <w:r>
        <w:rPr>
          <w:rFonts w:cstheme="minorHAnsi"/>
          <w:color w:val="808080" w:themeColor="background1" w:themeShade="80"/>
        </w:rPr>
        <w:t xml:space="preserve">Deze </w:t>
      </w:r>
      <w:r w:rsidR="0021723F">
        <w:rPr>
          <w:rFonts w:cstheme="minorHAnsi"/>
          <w:color w:val="808080" w:themeColor="background1" w:themeShade="80"/>
        </w:rPr>
        <w:t>basis</w:t>
      </w:r>
      <w:r>
        <w:rPr>
          <w:rFonts w:cstheme="minorHAnsi"/>
          <w:color w:val="808080" w:themeColor="background1" w:themeShade="80"/>
        </w:rPr>
        <w:t>training is ontwikkeld voor m</w:t>
      </w:r>
      <w:r w:rsidR="00E179B4" w:rsidRPr="00DC2CA2">
        <w:rPr>
          <w:rFonts w:cstheme="minorHAnsi"/>
          <w:color w:val="808080" w:themeColor="background1" w:themeShade="80"/>
        </w:rPr>
        <w:t xml:space="preserve">edewerkers van de Stichting </w:t>
      </w:r>
      <w:r w:rsidR="00AF1F73">
        <w:rPr>
          <w:rFonts w:cstheme="minorHAnsi"/>
          <w:color w:val="808080" w:themeColor="background1" w:themeShade="80"/>
        </w:rPr>
        <w:t xml:space="preserve">Leger des Heils </w:t>
      </w:r>
      <w:r w:rsidR="00E179B4" w:rsidRPr="00DC2CA2">
        <w:rPr>
          <w:rFonts w:cstheme="minorHAnsi"/>
          <w:color w:val="808080" w:themeColor="background1" w:themeShade="80"/>
        </w:rPr>
        <w:t xml:space="preserve">Welzijns- </w:t>
      </w:r>
      <w:r w:rsidR="00B148F2">
        <w:rPr>
          <w:rFonts w:cstheme="minorHAnsi"/>
          <w:color w:val="808080" w:themeColor="background1" w:themeShade="80"/>
        </w:rPr>
        <w:t>en</w:t>
      </w:r>
      <w:r w:rsidR="00E179B4" w:rsidRPr="00DC2CA2">
        <w:rPr>
          <w:rFonts w:cstheme="minorHAnsi"/>
          <w:color w:val="808080" w:themeColor="background1" w:themeShade="80"/>
        </w:rPr>
        <w:t xml:space="preserve"> Gezondheidszorg en de Stichting Leger des Heils Jeugdbescherming en Reclassering.</w:t>
      </w:r>
      <w:r w:rsidR="001F5181">
        <w:rPr>
          <w:rFonts w:cstheme="minorHAnsi"/>
          <w:color w:val="808080" w:themeColor="background1" w:themeShade="80"/>
        </w:rPr>
        <w:t xml:space="preserve"> </w:t>
      </w:r>
      <w:r w:rsidR="00B148F2">
        <w:rPr>
          <w:rFonts w:cstheme="minorHAnsi"/>
          <w:color w:val="808080" w:themeColor="background1" w:themeShade="80"/>
        </w:rPr>
        <w:t>De training richt zich h</w:t>
      </w:r>
      <w:r w:rsidR="001F5181">
        <w:rPr>
          <w:rFonts w:cstheme="minorHAnsi"/>
          <w:color w:val="808080" w:themeColor="background1" w:themeShade="80"/>
        </w:rPr>
        <w:t>iermee op de zorgprofessionals van het LdH die dagelijks de benodigde hulp en ondersteuning bieden aan kwetsbare mensen (kinderen</w:t>
      </w:r>
      <w:r w:rsidR="00BF6080">
        <w:rPr>
          <w:rFonts w:cstheme="minorHAnsi"/>
          <w:color w:val="808080" w:themeColor="background1" w:themeShade="80"/>
        </w:rPr>
        <w:t xml:space="preserve">, jongeren, </w:t>
      </w:r>
      <w:r w:rsidR="001F5181">
        <w:rPr>
          <w:rFonts w:cstheme="minorHAnsi"/>
          <w:color w:val="808080" w:themeColor="background1" w:themeShade="80"/>
        </w:rPr>
        <w:t>volwassenen</w:t>
      </w:r>
      <w:r w:rsidR="00BF6080">
        <w:rPr>
          <w:rFonts w:cstheme="minorHAnsi"/>
          <w:color w:val="808080" w:themeColor="background1" w:themeShade="80"/>
        </w:rPr>
        <w:t xml:space="preserve"> en ouderen</w:t>
      </w:r>
      <w:r w:rsidR="001F5181">
        <w:rPr>
          <w:rFonts w:cstheme="minorHAnsi"/>
          <w:color w:val="808080" w:themeColor="background1" w:themeShade="80"/>
        </w:rPr>
        <w:t xml:space="preserve">) van de Nederlandse samenleving. In hun dagelijkse werk hebben zij te maken met mensen die (bijna altijd) kampen met combinaties van problemen op meerdere van de volgende leefgebieden: </w:t>
      </w:r>
      <w:r w:rsidR="001F5181" w:rsidRPr="001A4A57">
        <w:rPr>
          <w:rFonts w:cstheme="minorHAnsi"/>
          <w:color w:val="808080" w:themeColor="background1" w:themeShade="80"/>
        </w:rPr>
        <w:t>dagbesteding/werk- zingeving - huisvesting - financiën (inkomen/schulden) - woonvaardigheden - relaties/sociale vaardigheden - verslaving - problemen met justitie - psychische gesteldheid - lichamelijke gesteldheid.</w:t>
      </w:r>
      <w:r w:rsidR="001F5181">
        <w:rPr>
          <w:rFonts w:cstheme="minorHAnsi"/>
          <w:color w:val="808080" w:themeColor="background1" w:themeShade="80"/>
        </w:rPr>
        <w:t xml:space="preserve"> </w:t>
      </w:r>
      <w:r w:rsidR="006F28AC">
        <w:rPr>
          <w:rFonts w:cstheme="minorHAnsi"/>
          <w:color w:val="808080" w:themeColor="background1" w:themeShade="80"/>
        </w:rPr>
        <w:br/>
      </w:r>
      <w:r w:rsidR="001F5181">
        <w:rPr>
          <w:rFonts w:cstheme="minorHAnsi"/>
          <w:color w:val="808080" w:themeColor="background1" w:themeShade="80"/>
        </w:rPr>
        <w:br/>
      </w:r>
      <w:r w:rsidR="001A4A57">
        <w:rPr>
          <w:rFonts w:cstheme="minorHAnsi"/>
          <w:color w:val="808080" w:themeColor="background1" w:themeShade="80"/>
        </w:rPr>
        <w:t xml:space="preserve">De generieke opzet van dit leertraject </w:t>
      </w:r>
      <w:r w:rsidR="00FC515A">
        <w:rPr>
          <w:rFonts w:cstheme="minorHAnsi"/>
          <w:color w:val="808080" w:themeColor="background1" w:themeShade="80"/>
        </w:rPr>
        <w:t>maakt dat het aanb</w:t>
      </w:r>
      <w:r w:rsidR="001F5181">
        <w:rPr>
          <w:rFonts w:cstheme="minorHAnsi"/>
          <w:color w:val="808080" w:themeColor="background1" w:themeShade="80"/>
        </w:rPr>
        <w:t>od toepasbaar is</w:t>
      </w:r>
      <w:r w:rsidR="00FC515A">
        <w:rPr>
          <w:rFonts w:cstheme="minorHAnsi"/>
          <w:color w:val="808080" w:themeColor="background1" w:themeShade="80"/>
        </w:rPr>
        <w:t xml:space="preserve"> binnen de verschillende producten en programma’s van het LdH.</w:t>
      </w:r>
      <w:r w:rsidR="00D24362">
        <w:rPr>
          <w:rFonts w:cstheme="minorHAnsi"/>
          <w:color w:val="808080" w:themeColor="background1" w:themeShade="80"/>
        </w:rPr>
        <w:t xml:space="preserve"> </w:t>
      </w:r>
      <w:r w:rsidR="00B148F2">
        <w:rPr>
          <w:rFonts w:cstheme="minorHAnsi"/>
          <w:color w:val="808080" w:themeColor="background1" w:themeShade="80"/>
        </w:rPr>
        <w:t>D</w:t>
      </w:r>
      <w:r w:rsidR="00FC515A">
        <w:rPr>
          <w:rFonts w:cstheme="minorHAnsi"/>
          <w:color w:val="808080" w:themeColor="background1" w:themeShade="80"/>
        </w:rPr>
        <w:t>oor gebruik te maken van actuele casuïstiekvoorbeelden</w:t>
      </w:r>
      <w:r w:rsidR="00575278">
        <w:rPr>
          <w:rFonts w:cstheme="minorHAnsi"/>
          <w:color w:val="808080" w:themeColor="background1" w:themeShade="80"/>
        </w:rPr>
        <w:t xml:space="preserve"> en pragmatische werkvormen en hulpmiddelen</w:t>
      </w:r>
      <w:r w:rsidR="00890DB5">
        <w:rPr>
          <w:rFonts w:cstheme="minorHAnsi"/>
          <w:color w:val="808080" w:themeColor="background1" w:themeShade="80"/>
        </w:rPr>
        <w:t>,</w:t>
      </w:r>
      <w:r w:rsidR="00FC515A">
        <w:rPr>
          <w:rFonts w:cstheme="minorHAnsi"/>
          <w:color w:val="808080" w:themeColor="background1" w:themeShade="80"/>
        </w:rPr>
        <w:t xml:space="preserve"> </w:t>
      </w:r>
      <w:r w:rsidR="00B148F2">
        <w:rPr>
          <w:rFonts w:cstheme="minorHAnsi"/>
          <w:color w:val="808080" w:themeColor="background1" w:themeShade="80"/>
        </w:rPr>
        <w:t xml:space="preserve">wordt </w:t>
      </w:r>
      <w:r w:rsidR="00FC515A">
        <w:rPr>
          <w:rFonts w:cstheme="minorHAnsi"/>
          <w:color w:val="808080" w:themeColor="background1" w:themeShade="80"/>
        </w:rPr>
        <w:t xml:space="preserve">verbinding </w:t>
      </w:r>
      <w:r w:rsidR="00B148F2">
        <w:rPr>
          <w:rFonts w:cstheme="minorHAnsi"/>
          <w:color w:val="808080" w:themeColor="background1" w:themeShade="80"/>
        </w:rPr>
        <w:t xml:space="preserve">gelegd </w:t>
      </w:r>
      <w:r w:rsidR="00FC515A">
        <w:rPr>
          <w:rFonts w:cstheme="minorHAnsi"/>
          <w:color w:val="808080" w:themeColor="background1" w:themeShade="80"/>
        </w:rPr>
        <w:t xml:space="preserve">tussen de methodiek en de beroeps- en functie-uitoefening van de </w:t>
      </w:r>
      <w:r w:rsidR="001F5181">
        <w:rPr>
          <w:rFonts w:cstheme="minorHAnsi"/>
          <w:color w:val="808080" w:themeColor="background1" w:themeShade="80"/>
        </w:rPr>
        <w:t>aanwezige zorgprofessional in de training.</w:t>
      </w:r>
      <w:r w:rsidR="00FC515A">
        <w:rPr>
          <w:rFonts w:cstheme="minorHAnsi"/>
          <w:color w:val="808080" w:themeColor="background1" w:themeShade="80"/>
        </w:rPr>
        <w:t xml:space="preserve"> </w:t>
      </w:r>
      <w:r w:rsidR="00B148F2">
        <w:rPr>
          <w:rFonts w:cstheme="minorHAnsi"/>
          <w:color w:val="808080" w:themeColor="background1" w:themeShade="80"/>
        </w:rPr>
        <w:t>Hier</w:t>
      </w:r>
      <w:r w:rsidR="001F5181">
        <w:rPr>
          <w:rFonts w:cstheme="minorHAnsi"/>
          <w:color w:val="808080" w:themeColor="background1" w:themeShade="80"/>
        </w:rPr>
        <w:t>mee kan het aanbod afgestemd worden op de groep en zowel voor beginnende als ervaren hulpverleners</w:t>
      </w:r>
      <w:r w:rsidR="00B148F2">
        <w:rPr>
          <w:rFonts w:cstheme="minorHAnsi"/>
          <w:color w:val="808080" w:themeColor="background1" w:themeShade="80"/>
        </w:rPr>
        <w:t>,</w:t>
      </w:r>
      <w:r w:rsidR="001F5181">
        <w:rPr>
          <w:rFonts w:cstheme="minorHAnsi"/>
          <w:color w:val="808080" w:themeColor="background1" w:themeShade="80"/>
        </w:rPr>
        <w:t xml:space="preserve"> met verschillende niveaus</w:t>
      </w:r>
      <w:r w:rsidR="00B148F2">
        <w:rPr>
          <w:rFonts w:cstheme="minorHAnsi"/>
          <w:color w:val="808080" w:themeColor="background1" w:themeShade="80"/>
        </w:rPr>
        <w:t>,</w:t>
      </w:r>
      <w:r w:rsidR="001F5181">
        <w:rPr>
          <w:rFonts w:cstheme="minorHAnsi"/>
          <w:color w:val="808080" w:themeColor="background1" w:themeShade="80"/>
        </w:rPr>
        <w:t xml:space="preserve"> nuttig en praktijkgericht </w:t>
      </w:r>
      <w:r w:rsidR="00B148F2">
        <w:rPr>
          <w:rFonts w:cstheme="minorHAnsi"/>
          <w:color w:val="808080" w:themeColor="background1" w:themeShade="80"/>
        </w:rPr>
        <w:t xml:space="preserve">worden </w:t>
      </w:r>
      <w:r w:rsidR="001F5181">
        <w:rPr>
          <w:rFonts w:cstheme="minorHAnsi"/>
          <w:color w:val="808080" w:themeColor="background1" w:themeShade="80"/>
        </w:rPr>
        <w:t xml:space="preserve">ingezet. </w:t>
      </w:r>
      <w:r w:rsidR="005A0329" w:rsidRPr="008C60DF">
        <w:rPr>
          <w:rFonts w:cstheme="minorHAnsi"/>
          <w:color w:val="808080" w:themeColor="background1" w:themeShade="80"/>
        </w:rPr>
        <w:t>De aangeleerde oefeningen en technieken zijn ondersteunend en aanvullend t.o.v. datgene wat al aan ervaring en</w:t>
      </w:r>
      <w:r w:rsidR="005A0329">
        <w:rPr>
          <w:rFonts w:cstheme="minorHAnsi"/>
          <w:color w:val="808080" w:themeColor="background1" w:themeShade="80"/>
        </w:rPr>
        <w:t xml:space="preserve"> deskundigheid bij de zorgprofessional</w:t>
      </w:r>
      <w:r w:rsidR="005A0329" w:rsidRPr="008C60DF">
        <w:rPr>
          <w:rFonts w:cstheme="minorHAnsi"/>
          <w:color w:val="808080" w:themeColor="background1" w:themeShade="80"/>
        </w:rPr>
        <w:t xml:space="preserve"> aanwezig is.</w:t>
      </w:r>
      <w:r w:rsidR="005A0329">
        <w:rPr>
          <w:rFonts w:cstheme="minorHAnsi"/>
          <w:color w:val="808080" w:themeColor="background1" w:themeShade="80"/>
        </w:rPr>
        <w:t xml:space="preserve"> </w:t>
      </w:r>
    </w:p>
    <w:p w14:paraId="59440810" w14:textId="33B7400C" w:rsidR="006F28AC" w:rsidRDefault="006F28AC" w:rsidP="006F28AC">
      <w:pPr>
        <w:shd w:val="clear" w:color="auto" w:fill="FFFFFF"/>
        <w:spacing w:after="240" w:line="240" w:lineRule="auto"/>
        <w:jc w:val="both"/>
        <w:textAlignment w:val="top"/>
        <w:rPr>
          <w:rFonts w:cstheme="minorHAnsi"/>
          <w:color w:val="808080" w:themeColor="background1" w:themeShade="80"/>
        </w:rPr>
      </w:pPr>
      <w:r>
        <w:rPr>
          <w:rFonts w:cstheme="minorHAnsi"/>
          <w:color w:val="808080" w:themeColor="background1" w:themeShade="80"/>
        </w:rPr>
        <w:t xml:space="preserve">De </w:t>
      </w:r>
      <w:r w:rsidRPr="00DC2CA2">
        <w:rPr>
          <w:rFonts w:cstheme="minorHAnsi"/>
          <w:color w:val="808080" w:themeColor="background1" w:themeShade="80"/>
        </w:rPr>
        <w:t>training is beschikbaar voor medewerkers</w:t>
      </w:r>
      <w:r w:rsidR="00B148F2">
        <w:rPr>
          <w:rFonts w:cstheme="minorHAnsi"/>
          <w:color w:val="808080" w:themeColor="background1" w:themeShade="80"/>
        </w:rPr>
        <w:t xml:space="preserve"> die nieuw of langer in dienst zijn</w:t>
      </w:r>
      <w:r w:rsidRPr="00DC2CA2">
        <w:rPr>
          <w:rFonts w:cstheme="minorHAnsi"/>
          <w:color w:val="808080" w:themeColor="background1" w:themeShade="80"/>
        </w:rPr>
        <w:t xml:space="preserve">. Er worden groepen samengesteld </w:t>
      </w:r>
      <w:r>
        <w:rPr>
          <w:rFonts w:cstheme="minorHAnsi"/>
          <w:color w:val="808080" w:themeColor="background1" w:themeShade="80"/>
        </w:rPr>
        <w:t>van minimaal 8 en maximaal 14 trainees</w:t>
      </w:r>
      <w:r w:rsidRPr="00DC2CA2">
        <w:rPr>
          <w:rFonts w:cstheme="minorHAnsi"/>
          <w:color w:val="808080" w:themeColor="background1" w:themeShade="80"/>
        </w:rPr>
        <w:t>, die afkomstig kunnen zijn van verschillende producten</w:t>
      </w:r>
      <w:r>
        <w:rPr>
          <w:rFonts w:cstheme="minorHAnsi"/>
          <w:color w:val="808080" w:themeColor="background1" w:themeShade="80"/>
        </w:rPr>
        <w:t xml:space="preserve"> (afdelingen)</w:t>
      </w:r>
      <w:r w:rsidRPr="00DC2CA2">
        <w:rPr>
          <w:rFonts w:cstheme="minorHAnsi"/>
          <w:color w:val="808080" w:themeColor="background1" w:themeShade="80"/>
        </w:rPr>
        <w:t xml:space="preserve"> of werkeenheden.</w:t>
      </w:r>
    </w:p>
    <w:p w14:paraId="7E0544B0" w14:textId="7FE2B5DC" w:rsidR="00730C8E" w:rsidRDefault="005A0329" w:rsidP="00286C2D">
      <w:pPr>
        <w:shd w:val="clear" w:color="auto" w:fill="FFFFFF"/>
        <w:spacing w:after="240" w:line="240" w:lineRule="auto"/>
        <w:textAlignment w:val="top"/>
        <w:rPr>
          <w:rFonts w:cstheme="minorHAnsi"/>
          <w:color w:val="808080" w:themeColor="background1" w:themeShade="80"/>
        </w:rPr>
      </w:pPr>
      <w:r>
        <w:rPr>
          <w:rFonts w:cstheme="minorHAnsi"/>
          <w:color w:val="808080" w:themeColor="background1" w:themeShade="80"/>
        </w:rPr>
        <w:lastRenderedPageBreak/>
        <w:t xml:space="preserve">Ten aanzien van de aansluiting op de sector VVT (Verpleeg-, en Verzorgingshuizen en Thuiszorg) is de bij- en </w:t>
      </w:r>
      <w:r w:rsidR="00730C8E">
        <w:rPr>
          <w:rFonts w:cstheme="minorHAnsi"/>
          <w:color w:val="808080" w:themeColor="background1" w:themeShade="80"/>
        </w:rPr>
        <w:t>nasc</w:t>
      </w:r>
      <w:r>
        <w:rPr>
          <w:rFonts w:cstheme="minorHAnsi"/>
          <w:color w:val="808080" w:themeColor="background1" w:themeShade="80"/>
        </w:rPr>
        <w:t xml:space="preserve">holing middels deze training </w:t>
      </w:r>
      <w:r w:rsidR="00730C8E">
        <w:rPr>
          <w:rFonts w:cstheme="minorHAnsi"/>
          <w:color w:val="808080" w:themeColor="background1" w:themeShade="80"/>
        </w:rPr>
        <w:t xml:space="preserve">gericht op onderstaande drie </w:t>
      </w:r>
      <w:proofErr w:type="spellStart"/>
      <w:r w:rsidR="00730C8E">
        <w:rPr>
          <w:rFonts w:cstheme="minorHAnsi"/>
          <w:color w:val="808080" w:themeColor="background1" w:themeShade="80"/>
        </w:rPr>
        <w:t>CanMEDS</w:t>
      </w:r>
      <w:proofErr w:type="spellEnd"/>
      <w:r w:rsidR="00730C8E">
        <w:rPr>
          <w:rFonts w:cstheme="minorHAnsi"/>
          <w:color w:val="808080" w:themeColor="background1" w:themeShade="80"/>
        </w:rPr>
        <w:t xml:space="preserve"> (Canadian </w:t>
      </w:r>
      <w:proofErr w:type="spellStart"/>
      <w:r w:rsidR="00730C8E">
        <w:rPr>
          <w:rFonts w:cstheme="minorHAnsi"/>
          <w:color w:val="808080" w:themeColor="background1" w:themeShade="80"/>
        </w:rPr>
        <w:t>Medical</w:t>
      </w:r>
      <w:proofErr w:type="spellEnd"/>
      <w:r w:rsidR="00730C8E">
        <w:rPr>
          <w:rFonts w:cstheme="minorHAnsi"/>
          <w:color w:val="808080" w:themeColor="background1" w:themeShade="80"/>
        </w:rPr>
        <w:t xml:space="preserve"> </w:t>
      </w:r>
      <w:proofErr w:type="spellStart"/>
      <w:r w:rsidR="00730C8E">
        <w:rPr>
          <w:rFonts w:cstheme="minorHAnsi"/>
          <w:color w:val="808080" w:themeColor="background1" w:themeShade="80"/>
        </w:rPr>
        <w:t>Education</w:t>
      </w:r>
      <w:proofErr w:type="spellEnd"/>
      <w:r w:rsidR="00730C8E">
        <w:rPr>
          <w:rFonts w:cstheme="minorHAnsi"/>
          <w:color w:val="808080" w:themeColor="background1" w:themeShade="80"/>
        </w:rPr>
        <w:t xml:space="preserve"> </w:t>
      </w:r>
      <w:proofErr w:type="spellStart"/>
      <w:r w:rsidR="00730C8E">
        <w:rPr>
          <w:rFonts w:cstheme="minorHAnsi"/>
          <w:color w:val="808080" w:themeColor="background1" w:themeShade="80"/>
        </w:rPr>
        <w:t>Directions</w:t>
      </w:r>
      <w:proofErr w:type="spellEnd"/>
      <w:r w:rsidR="00730C8E">
        <w:rPr>
          <w:rFonts w:cstheme="minorHAnsi"/>
          <w:color w:val="808080" w:themeColor="background1" w:themeShade="80"/>
        </w:rPr>
        <w:t xml:space="preserve"> </w:t>
      </w:r>
      <w:proofErr w:type="spellStart"/>
      <w:r w:rsidR="00730C8E">
        <w:rPr>
          <w:rFonts w:cstheme="minorHAnsi"/>
          <w:color w:val="808080" w:themeColor="background1" w:themeShade="80"/>
        </w:rPr>
        <w:t>for</w:t>
      </w:r>
      <w:proofErr w:type="spellEnd"/>
      <w:r w:rsidR="00730C8E">
        <w:rPr>
          <w:rFonts w:cstheme="minorHAnsi"/>
          <w:color w:val="808080" w:themeColor="background1" w:themeShade="80"/>
        </w:rPr>
        <w:t xml:space="preserve"> </w:t>
      </w:r>
      <w:proofErr w:type="spellStart"/>
      <w:r w:rsidR="00730C8E">
        <w:rPr>
          <w:rFonts w:cstheme="minorHAnsi"/>
          <w:color w:val="808080" w:themeColor="background1" w:themeShade="80"/>
        </w:rPr>
        <w:t>Specialists</w:t>
      </w:r>
      <w:proofErr w:type="spellEnd"/>
      <w:r w:rsidR="00730C8E">
        <w:rPr>
          <w:rFonts w:cstheme="minorHAnsi"/>
          <w:color w:val="808080" w:themeColor="background1" w:themeShade="80"/>
        </w:rPr>
        <w:t xml:space="preserve">)-rollen. </w:t>
      </w:r>
    </w:p>
    <w:p w14:paraId="4B6F26DA" w14:textId="77777777" w:rsidR="00EA7A81" w:rsidRDefault="00EA7A81" w:rsidP="00EA7A81">
      <w:pPr>
        <w:shd w:val="clear" w:color="auto" w:fill="FFFFFF"/>
        <w:spacing w:after="240"/>
        <w:textAlignment w:val="top"/>
        <w:rPr>
          <w:rFonts w:cstheme="minorHAnsi"/>
          <w:color w:val="808080" w:themeColor="background1" w:themeShade="80"/>
        </w:rPr>
      </w:pPr>
      <w:r w:rsidRPr="00D31B84">
        <w:rPr>
          <w:rFonts w:cstheme="minorHAnsi"/>
          <w:b/>
          <w:color w:val="808080" w:themeColor="background1" w:themeShade="80"/>
          <w:u w:val="single"/>
        </w:rPr>
        <w:t>Communicatie</w:t>
      </w:r>
      <w:r w:rsidRPr="00A83DB9">
        <w:rPr>
          <w:rFonts w:cstheme="minorHAnsi"/>
          <w:b/>
          <w:color w:val="808080" w:themeColor="background1" w:themeShade="80"/>
        </w:rPr>
        <w:t xml:space="preserve"> </w:t>
      </w:r>
      <w:r w:rsidRPr="009F3F5F">
        <w:rPr>
          <w:rFonts w:cstheme="minorHAnsi"/>
          <w:color w:val="808080" w:themeColor="background1" w:themeShade="80"/>
        </w:rPr>
        <w:t>6</w:t>
      </w:r>
      <w:r>
        <w:rPr>
          <w:rFonts w:cstheme="minorHAnsi"/>
          <w:color w:val="808080" w:themeColor="background1" w:themeShade="80"/>
        </w:rPr>
        <w:t>0%</w:t>
      </w:r>
      <w:r w:rsidRPr="00D31B84">
        <w:rPr>
          <w:rFonts w:cstheme="minorHAnsi"/>
          <w:b/>
          <w:color w:val="FF0000"/>
          <w:u w:val="single"/>
        </w:rPr>
        <w:br/>
      </w:r>
      <w:r>
        <w:rPr>
          <w:rFonts w:cstheme="minorHAnsi"/>
          <w:color w:val="808080" w:themeColor="background1" w:themeShade="80"/>
        </w:rPr>
        <w:t>De trainee leert en oefent  met</w:t>
      </w:r>
      <w:r w:rsidRPr="00D31B84">
        <w:rPr>
          <w:rFonts w:cstheme="minorHAnsi"/>
          <w:color w:val="808080" w:themeColor="background1" w:themeShade="80"/>
        </w:rPr>
        <w:t xml:space="preserve"> verschillende </w:t>
      </w:r>
      <w:r>
        <w:rPr>
          <w:rFonts w:cstheme="minorHAnsi"/>
          <w:color w:val="808080" w:themeColor="background1" w:themeShade="80"/>
        </w:rPr>
        <w:t xml:space="preserve">herstelgerichte </w:t>
      </w:r>
      <w:r w:rsidRPr="00D31B84">
        <w:rPr>
          <w:rFonts w:cstheme="minorHAnsi"/>
          <w:color w:val="808080" w:themeColor="background1" w:themeShade="80"/>
        </w:rPr>
        <w:t>gesprekstechnieken</w:t>
      </w:r>
      <w:r>
        <w:rPr>
          <w:rFonts w:cstheme="minorHAnsi"/>
          <w:color w:val="808080" w:themeColor="background1" w:themeShade="80"/>
        </w:rPr>
        <w:t xml:space="preserve"> om de intrinsieke motivatie van de deelnemer naar boven te kunnen halen. In deze gesprekstechnieken wordt meer focus gelegd op de wensen en mogelijkheden van de deelnemer. De trainee leert deze wensen en mogelijkheden, de krachten, te sprokkelen en te verwerken in een krachteninventarisatie die in het verdere vervolg van de hulpverlening kan worden ingezet.</w:t>
      </w:r>
      <w:r w:rsidDel="00F3371C">
        <w:rPr>
          <w:rFonts w:cstheme="minorHAnsi"/>
          <w:color w:val="808080" w:themeColor="background1" w:themeShade="80"/>
        </w:rPr>
        <w:t xml:space="preserve"> </w:t>
      </w:r>
    </w:p>
    <w:p w14:paraId="023252D0" w14:textId="77777777" w:rsidR="00EA7A81" w:rsidRPr="00DA353A" w:rsidRDefault="00EA7A81" w:rsidP="00EA7A81">
      <w:pPr>
        <w:shd w:val="clear" w:color="auto" w:fill="FFFFFF"/>
        <w:spacing w:after="240"/>
        <w:textAlignment w:val="top"/>
        <w:rPr>
          <w:rFonts w:cstheme="minorHAnsi"/>
          <w:color w:val="808080" w:themeColor="background1" w:themeShade="80"/>
        </w:rPr>
      </w:pPr>
      <w:r>
        <w:rPr>
          <w:rFonts w:cstheme="minorHAnsi"/>
          <w:b/>
          <w:color w:val="808080" w:themeColor="background1" w:themeShade="80"/>
          <w:u w:val="single"/>
        </w:rPr>
        <w:t>Professionaliteit en kwaliteit</w:t>
      </w:r>
      <w:r w:rsidRPr="00944023">
        <w:rPr>
          <w:rFonts w:cstheme="minorHAnsi"/>
          <w:b/>
          <w:color w:val="808080" w:themeColor="background1" w:themeShade="80"/>
        </w:rPr>
        <w:t xml:space="preserve"> </w:t>
      </w:r>
      <w:r>
        <w:rPr>
          <w:rFonts w:cstheme="minorHAnsi"/>
          <w:color w:val="808080" w:themeColor="background1" w:themeShade="80"/>
        </w:rPr>
        <w:t>40%</w:t>
      </w:r>
      <w:r>
        <w:rPr>
          <w:rFonts w:cstheme="minorHAnsi"/>
          <w:b/>
          <w:color w:val="808080" w:themeColor="background1" w:themeShade="80"/>
          <w:u w:val="single"/>
        </w:rPr>
        <w:br/>
      </w:r>
      <w:r>
        <w:rPr>
          <w:rFonts w:cstheme="minorHAnsi"/>
          <w:color w:val="808080" w:themeColor="background1" w:themeShade="80"/>
        </w:rPr>
        <w:t>Tijdens de training wordt de benodigde houding eigen gemaakt om deelnemers (cliënten) te begeleiden in de hulp- en zorgverlening. De trainee gaat aan de slag met persoonlijke leerdoelen om, aan de hand van reflectieve vragen, tot meer zelfinzicht en bewustwording van het eigen handelen te komen. Aan de hand van opdrachten tijdens de training en in de praktijk en middels de eindopdrachten onderbouwt de trainee het eigen handelen. Feedback ontvangt de trainee hierop van de trainer.</w:t>
      </w:r>
    </w:p>
    <w:p w14:paraId="5F41BA11" w14:textId="77777777" w:rsidR="00DA7A55" w:rsidRDefault="00DA7A55" w:rsidP="00DA7A55">
      <w:pPr>
        <w:spacing w:after="0" w:line="280" w:lineRule="exact"/>
        <w:jc w:val="both"/>
        <w:rPr>
          <w:b/>
          <w:color w:val="808080" w:themeColor="background1" w:themeShade="80"/>
        </w:rPr>
      </w:pPr>
      <w:r>
        <w:rPr>
          <w:b/>
          <w:color w:val="808080" w:themeColor="background1" w:themeShade="80"/>
        </w:rPr>
        <w:t>Trainers</w:t>
      </w:r>
      <w:r w:rsidR="006B0AD5">
        <w:rPr>
          <w:b/>
          <w:color w:val="808080" w:themeColor="background1" w:themeShade="80"/>
        </w:rPr>
        <w:t xml:space="preserve"> </w:t>
      </w:r>
    </w:p>
    <w:p w14:paraId="778C013A" w14:textId="77777777" w:rsidR="00DA7A55" w:rsidRPr="00BF6080" w:rsidRDefault="00EB5843" w:rsidP="00303F5C">
      <w:pPr>
        <w:shd w:val="clear" w:color="auto" w:fill="FFFFFF"/>
        <w:spacing w:after="240" w:line="240" w:lineRule="auto"/>
        <w:jc w:val="both"/>
        <w:textAlignment w:val="top"/>
        <w:rPr>
          <w:rFonts w:cstheme="minorHAnsi"/>
          <w:color w:val="808080" w:themeColor="background1" w:themeShade="80"/>
        </w:rPr>
      </w:pPr>
      <w:r w:rsidRPr="006F3923">
        <w:rPr>
          <w:color w:val="808080" w:themeColor="background1" w:themeShade="80"/>
        </w:rPr>
        <w:t xml:space="preserve">De klassikale training wordt </w:t>
      </w:r>
      <w:r>
        <w:rPr>
          <w:color w:val="808080" w:themeColor="background1" w:themeShade="80"/>
        </w:rPr>
        <w:t>gegeven door twee</w:t>
      </w:r>
      <w:r w:rsidRPr="006F3923">
        <w:rPr>
          <w:color w:val="808080" w:themeColor="background1" w:themeShade="80"/>
        </w:rPr>
        <w:t xml:space="preserve"> hersteltrainer</w:t>
      </w:r>
      <w:r w:rsidR="00DE6C2A">
        <w:rPr>
          <w:color w:val="808080" w:themeColor="background1" w:themeShade="80"/>
        </w:rPr>
        <w:t>s</w:t>
      </w:r>
      <w:r w:rsidRPr="006F3923">
        <w:rPr>
          <w:color w:val="808080" w:themeColor="background1" w:themeShade="80"/>
        </w:rPr>
        <w:t xml:space="preserve"> van de LdH Academie. Deze trainer</w:t>
      </w:r>
      <w:r>
        <w:rPr>
          <w:color w:val="808080" w:themeColor="background1" w:themeShade="80"/>
        </w:rPr>
        <w:t>s zijn</w:t>
      </w:r>
      <w:r w:rsidRPr="006F3923">
        <w:rPr>
          <w:color w:val="808080" w:themeColor="background1" w:themeShade="80"/>
        </w:rPr>
        <w:t xml:space="preserve"> opgeleid door de RINO Groep op het gebied van herstelgericht en krachtgericht werken (</w:t>
      </w:r>
      <w:proofErr w:type="spellStart"/>
      <w:r w:rsidRPr="006F3923">
        <w:rPr>
          <w:color w:val="808080" w:themeColor="background1" w:themeShade="80"/>
        </w:rPr>
        <w:t>Strengths</w:t>
      </w:r>
      <w:proofErr w:type="spellEnd"/>
      <w:r w:rsidRPr="006F3923">
        <w:rPr>
          <w:color w:val="808080" w:themeColor="background1" w:themeShade="80"/>
        </w:rPr>
        <w:t xml:space="preserve"> Model of Systematisch</w:t>
      </w:r>
      <w:r>
        <w:rPr>
          <w:color w:val="808080" w:themeColor="background1" w:themeShade="80"/>
        </w:rPr>
        <w:t xml:space="preserve"> Rehabilitatiegericht Handelen). </w:t>
      </w:r>
      <w:r w:rsidRPr="006F3923">
        <w:rPr>
          <w:color w:val="808080" w:themeColor="background1" w:themeShade="80"/>
        </w:rPr>
        <w:t>Doordat de trainers bij de LdH Academie</w:t>
      </w:r>
      <w:r w:rsidR="00BF6080">
        <w:rPr>
          <w:color w:val="808080" w:themeColor="background1" w:themeShade="80"/>
        </w:rPr>
        <w:t xml:space="preserve"> </w:t>
      </w:r>
      <w:r>
        <w:rPr>
          <w:color w:val="808080" w:themeColor="background1" w:themeShade="80"/>
        </w:rPr>
        <w:t>veelal</w:t>
      </w:r>
      <w:r w:rsidRPr="006F3923">
        <w:rPr>
          <w:color w:val="808080" w:themeColor="background1" w:themeShade="80"/>
        </w:rPr>
        <w:t xml:space="preserve"> ook als hulpverlener bij het LdH werken</w:t>
      </w:r>
      <w:r w:rsidR="00D800E3">
        <w:rPr>
          <w:color w:val="808080" w:themeColor="background1" w:themeShade="80"/>
        </w:rPr>
        <w:t xml:space="preserve"> of hebben gewerkt</w:t>
      </w:r>
      <w:r w:rsidR="00DE6C2A">
        <w:rPr>
          <w:color w:val="808080" w:themeColor="background1" w:themeShade="80"/>
        </w:rPr>
        <w:t>,</w:t>
      </w:r>
      <w:r w:rsidRPr="006F3923">
        <w:rPr>
          <w:color w:val="808080" w:themeColor="background1" w:themeShade="80"/>
        </w:rPr>
        <w:t xml:space="preserve"> kan de vertaalslag van theorie naar praktijk eenvoudiger worden gemaakt en zo worden afgestemd en toegespitst op de praktijk van de trainees.</w:t>
      </w:r>
    </w:p>
    <w:p w14:paraId="71764421" w14:textId="55285113" w:rsidR="0024061A" w:rsidRDefault="0024061A" w:rsidP="00DA7A55">
      <w:pPr>
        <w:spacing w:after="0" w:line="280" w:lineRule="exact"/>
        <w:jc w:val="both"/>
        <w:rPr>
          <w:b/>
          <w:color w:val="808080" w:themeColor="background1" w:themeShade="80"/>
        </w:rPr>
      </w:pPr>
      <w:r>
        <w:rPr>
          <w:b/>
          <w:color w:val="808080" w:themeColor="background1" w:themeShade="80"/>
        </w:rPr>
        <w:t>Het leertraject</w:t>
      </w:r>
    </w:p>
    <w:p w14:paraId="06BB3360" w14:textId="16363F42" w:rsidR="0024061A" w:rsidRDefault="0024061A" w:rsidP="00DA7A55">
      <w:pPr>
        <w:spacing w:after="0" w:line="280" w:lineRule="exact"/>
        <w:jc w:val="both"/>
        <w:rPr>
          <w:rFonts w:cstheme="minorHAnsi"/>
          <w:color w:val="808080" w:themeColor="background1" w:themeShade="80"/>
        </w:rPr>
      </w:pPr>
      <w:r w:rsidRPr="00F47B29">
        <w:rPr>
          <w:rFonts w:cstheme="minorHAnsi"/>
          <w:color w:val="808080" w:themeColor="background1" w:themeShade="80"/>
        </w:rPr>
        <w:t>Het leertraject bestaat uit een pakket van twee trainingsdagen en een e-</w:t>
      </w:r>
      <w:proofErr w:type="spellStart"/>
      <w:r w:rsidRPr="00F47B29">
        <w:rPr>
          <w:rFonts w:cstheme="minorHAnsi"/>
          <w:color w:val="808080" w:themeColor="background1" w:themeShade="80"/>
        </w:rPr>
        <w:t>learning</w:t>
      </w:r>
      <w:proofErr w:type="spellEnd"/>
      <w:r w:rsidRPr="00F47B29">
        <w:rPr>
          <w:rFonts w:cstheme="minorHAnsi"/>
          <w:color w:val="808080" w:themeColor="background1" w:themeShade="80"/>
        </w:rPr>
        <w:t xml:space="preserve"> module. Tussen beide</w:t>
      </w:r>
      <w:r w:rsidRPr="008C60DF">
        <w:rPr>
          <w:rFonts w:cstheme="minorHAnsi"/>
          <w:color w:val="808080" w:themeColor="background1" w:themeShade="80"/>
        </w:rPr>
        <w:t xml:space="preserve"> dagen zitten minimaal twee en maximaal vier weken. Alle onderdelen moeten gevolgd worden en de eindtoets moet met goed gevolg zijn afgelegd voor het behalen van een ce</w:t>
      </w:r>
      <w:r>
        <w:rPr>
          <w:rFonts w:cstheme="minorHAnsi"/>
          <w:color w:val="808080" w:themeColor="background1" w:themeShade="80"/>
        </w:rPr>
        <w:t>rtificaat.</w:t>
      </w:r>
      <w:r w:rsidRPr="00AE5F2A">
        <w:rPr>
          <w:rFonts w:cstheme="minorHAnsi"/>
          <w:color w:val="808080" w:themeColor="background1" w:themeShade="80"/>
        </w:rPr>
        <w:t xml:space="preserve"> </w:t>
      </w:r>
      <w:r>
        <w:rPr>
          <w:rFonts w:cstheme="minorHAnsi"/>
          <w:color w:val="808080" w:themeColor="background1" w:themeShade="80"/>
        </w:rPr>
        <w:t xml:space="preserve">De </w:t>
      </w:r>
      <w:r w:rsidR="00A83DB9">
        <w:rPr>
          <w:rFonts w:cstheme="minorHAnsi"/>
          <w:color w:val="808080" w:themeColor="background1" w:themeShade="80"/>
        </w:rPr>
        <w:t>e</w:t>
      </w:r>
      <w:r>
        <w:rPr>
          <w:rFonts w:cstheme="minorHAnsi"/>
          <w:color w:val="808080" w:themeColor="background1" w:themeShade="80"/>
        </w:rPr>
        <w:t>-</w:t>
      </w:r>
      <w:proofErr w:type="spellStart"/>
      <w:r>
        <w:rPr>
          <w:rFonts w:cstheme="minorHAnsi"/>
          <w:color w:val="808080" w:themeColor="background1" w:themeShade="80"/>
        </w:rPr>
        <w:t>learning</w:t>
      </w:r>
      <w:proofErr w:type="spellEnd"/>
      <w:r>
        <w:rPr>
          <w:rFonts w:cstheme="minorHAnsi"/>
          <w:color w:val="808080" w:themeColor="background1" w:themeShade="80"/>
        </w:rPr>
        <w:t xml:space="preserve"> bevat voorafgaand aan iedere </w:t>
      </w:r>
      <w:proofErr w:type="spellStart"/>
      <w:r>
        <w:rPr>
          <w:rFonts w:cstheme="minorHAnsi"/>
          <w:color w:val="808080" w:themeColor="background1" w:themeShade="80"/>
        </w:rPr>
        <w:t>trainingsdag</w:t>
      </w:r>
      <w:proofErr w:type="spellEnd"/>
      <w:r>
        <w:rPr>
          <w:rFonts w:cstheme="minorHAnsi"/>
          <w:color w:val="808080" w:themeColor="background1" w:themeShade="80"/>
        </w:rPr>
        <w:t xml:space="preserve">, maar ook tijdens en na afloop daarvan, een aantal opdrachten waarmee de leerstof in de praktijk kan worden toegepast. </w:t>
      </w:r>
      <w:r w:rsidRPr="008C60DF">
        <w:rPr>
          <w:rFonts w:cstheme="minorHAnsi"/>
          <w:color w:val="808080" w:themeColor="background1" w:themeShade="80"/>
        </w:rPr>
        <w:t>Tot slot wordt een t</w:t>
      </w:r>
      <w:r>
        <w:rPr>
          <w:rFonts w:cstheme="minorHAnsi"/>
          <w:color w:val="808080" w:themeColor="background1" w:themeShade="80"/>
        </w:rPr>
        <w:t>oets gemaakt waarin de trainee</w:t>
      </w:r>
      <w:r w:rsidRPr="008C60DF">
        <w:rPr>
          <w:rFonts w:cstheme="minorHAnsi"/>
          <w:color w:val="808080" w:themeColor="background1" w:themeShade="80"/>
        </w:rPr>
        <w:t xml:space="preserve"> begrip laat zien van de basisprincipes en reflecteert op wat de </w:t>
      </w:r>
      <w:r>
        <w:rPr>
          <w:rFonts w:cstheme="minorHAnsi"/>
          <w:color w:val="808080" w:themeColor="background1" w:themeShade="80"/>
        </w:rPr>
        <w:t xml:space="preserve">training voor hem of haar heeft </w:t>
      </w:r>
      <w:r w:rsidRPr="008C60DF">
        <w:rPr>
          <w:rFonts w:cstheme="minorHAnsi"/>
          <w:color w:val="808080" w:themeColor="background1" w:themeShade="80"/>
        </w:rPr>
        <w:t>opgeleverd</w:t>
      </w:r>
      <w:r>
        <w:rPr>
          <w:rFonts w:cstheme="minorHAnsi"/>
          <w:color w:val="808080" w:themeColor="background1" w:themeShade="80"/>
        </w:rPr>
        <w:t xml:space="preserve">. </w:t>
      </w:r>
      <w:r w:rsidRPr="00665F03">
        <w:rPr>
          <w:rFonts w:cstheme="minorHAnsi"/>
          <w:color w:val="808080" w:themeColor="background1" w:themeShade="80"/>
        </w:rPr>
        <w:t xml:space="preserve"> </w:t>
      </w:r>
      <w:r w:rsidRPr="008C60DF">
        <w:rPr>
          <w:rFonts w:cstheme="minorHAnsi"/>
          <w:color w:val="808080" w:themeColor="background1" w:themeShade="80"/>
        </w:rPr>
        <w:t xml:space="preserve">Als de trainee </w:t>
      </w:r>
      <w:r>
        <w:rPr>
          <w:rFonts w:cstheme="minorHAnsi"/>
          <w:color w:val="808080" w:themeColor="background1" w:themeShade="80"/>
        </w:rPr>
        <w:t>d</w:t>
      </w:r>
      <w:r w:rsidRPr="008C60DF">
        <w:rPr>
          <w:rFonts w:cstheme="minorHAnsi"/>
          <w:color w:val="808080" w:themeColor="background1" w:themeShade="80"/>
        </w:rPr>
        <w:t>e acties en</w:t>
      </w:r>
      <w:r>
        <w:rPr>
          <w:rFonts w:cstheme="minorHAnsi"/>
          <w:color w:val="808080" w:themeColor="background1" w:themeShade="80"/>
        </w:rPr>
        <w:t xml:space="preserve"> e-</w:t>
      </w:r>
      <w:r w:rsidRPr="008C60DF">
        <w:rPr>
          <w:rFonts w:cstheme="minorHAnsi"/>
          <w:color w:val="808080" w:themeColor="background1" w:themeShade="80"/>
        </w:rPr>
        <w:t xml:space="preserve">modules doorlopen heeft, en de toets voldoende heeft afgesloten, heeft de trainee de basistraining afgerond en krijgt </w:t>
      </w:r>
      <w:r>
        <w:rPr>
          <w:rFonts w:cstheme="minorHAnsi"/>
          <w:color w:val="808080" w:themeColor="background1" w:themeShade="80"/>
        </w:rPr>
        <w:t xml:space="preserve">de trainee </w:t>
      </w:r>
      <w:r w:rsidRPr="008C60DF">
        <w:rPr>
          <w:rFonts w:cstheme="minorHAnsi"/>
          <w:color w:val="808080" w:themeColor="background1" w:themeShade="80"/>
        </w:rPr>
        <w:t>een certificaat.</w:t>
      </w:r>
    </w:p>
    <w:p w14:paraId="00D02552" w14:textId="77777777" w:rsidR="0024061A" w:rsidRDefault="0024061A" w:rsidP="00DA7A55">
      <w:pPr>
        <w:spacing w:after="0" w:line="280" w:lineRule="exact"/>
        <w:jc w:val="both"/>
        <w:rPr>
          <w:b/>
          <w:color w:val="808080" w:themeColor="background1" w:themeShade="80"/>
        </w:rPr>
      </w:pPr>
    </w:p>
    <w:p w14:paraId="22947080" w14:textId="7CEFD458" w:rsidR="0024061A" w:rsidRPr="00D555A0" w:rsidRDefault="0024061A" w:rsidP="0024061A">
      <w:pPr>
        <w:shd w:val="clear" w:color="auto" w:fill="FFFFFF"/>
        <w:spacing w:after="240" w:line="240" w:lineRule="auto"/>
        <w:jc w:val="both"/>
        <w:textAlignment w:val="top"/>
        <w:rPr>
          <w:rFonts w:cstheme="minorHAnsi"/>
          <w:color w:val="808080" w:themeColor="background1" w:themeShade="80"/>
        </w:rPr>
      </w:pPr>
      <w:r>
        <w:rPr>
          <w:rFonts w:cstheme="minorHAnsi"/>
          <w:color w:val="808080" w:themeColor="background1" w:themeShade="80"/>
        </w:rPr>
        <w:t xml:space="preserve">De totale investering van </w:t>
      </w:r>
      <w:r w:rsidRPr="008C60DF">
        <w:rPr>
          <w:rFonts w:cstheme="minorHAnsi"/>
          <w:color w:val="808080" w:themeColor="background1" w:themeShade="80"/>
        </w:rPr>
        <w:t>de twee trainingsdagen</w:t>
      </w:r>
      <w:r>
        <w:rPr>
          <w:rFonts w:cstheme="minorHAnsi"/>
          <w:color w:val="808080" w:themeColor="background1" w:themeShade="80"/>
        </w:rPr>
        <w:t xml:space="preserve"> is 1</w:t>
      </w:r>
      <w:r w:rsidR="00B655EE">
        <w:rPr>
          <w:rFonts w:cstheme="minorHAnsi"/>
          <w:color w:val="808080" w:themeColor="background1" w:themeShade="80"/>
        </w:rPr>
        <w:t>4</w:t>
      </w:r>
      <w:r>
        <w:rPr>
          <w:rFonts w:cstheme="minorHAnsi"/>
          <w:color w:val="808080" w:themeColor="background1" w:themeShade="80"/>
        </w:rPr>
        <w:t xml:space="preserve"> uur</w:t>
      </w:r>
      <w:r w:rsidRPr="008C60DF">
        <w:rPr>
          <w:rFonts w:cstheme="minorHAnsi"/>
          <w:color w:val="808080" w:themeColor="background1" w:themeShade="80"/>
        </w:rPr>
        <w:t>. De voorbereidingstijd</w:t>
      </w:r>
      <w:r>
        <w:rPr>
          <w:rFonts w:cstheme="minorHAnsi"/>
          <w:color w:val="808080" w:themeColor="background1" w:themeShade="80"/>
        </w:rPr>
        <w:t xml:space="preserve"> (via e-</w:t>
      </w:r>
      <w:proofErr w:type="spellStart"/>
      <w:r>
        <w:rPr>
          <w:rFonts w:cstheme="minorHAnsi"/>
          <w:color w:val="808080" w:themeColor="background1" w:themeShade="80"/>
        </w:rPr>
        <w:t>learning</w:t>
      </w:r>
      <w:proofErr w:type="spellEnd"/>
      <w:r>
        <w:rPr>
          <w:rFonts w:cstheme="minorHAnsi"/>
          <w:color w:val="808080" w:themeColor="background1" w:themeShade="80"/>
        </w:rPr>
        <w:t xml:space="preserve"> en</w:t>
      </w:r>
      <w:r w:rsidRPr="008C60DF">
        <w:rPr>
          <w:rFonts w:cstheme="minorHAnsi"/>
          <w:color w:val="808080" w:themeColor="background1" w:themeShade="80"/>
        </w:rPr>
        <w:t xml:space="preserve"> opdrachten) bedraagt in totaal circa 8 uur</w:t>
      </w:r>
      <w:r>
        <w:rPr>
          <w:rFonts w:cstheme="minorHAnsi"/>
          <w:color w:val="808080" w:themeColor="background1" w:themeShade="80"/>
        </w:rPr>
        <w:t xml:space="preserve">. </w:t>
      </w:r>
      <w:r w:rsidRPr="008C60DF">
        <w:rPr>
          <w:rFonts w:cstheme="minorHAnsi"/>
          <w:color w:val="808080" w:themeColor="background1" w:themeShade="80"/>
        </w:rPr>
        <w:t>De totale belasting voor de basistraining is</w:t>
      </w:r>
      <w:r>
        <w:rPr>
          <w:rFonts w:cstheme="minorHAnsi"/>
          <w:color w:val="808080" w:themeColor="background1" w:themeShade="80"/>
        </w:rPr>
        <w:t xml:space="preserve"> daarmee</w:t>
      </w:r>
      <w:r w:rsidRPr="008C60DF">
        <w:rPr>
          <w:rFonts w:cstheme="minorHAnsi"/>
          <w:color w:val="808080" w:themeColor="background1" w:themeShade="80"/>
        </w:rPr>
        <w:t xml:space="preserve"> ca. 2</w:t>
      </w:r>
      <w:r w:rsidR="00B655EE">
        <w:rPr>
          <w:rFonts w:cstheme="minorHAnsi"/>
          <w:color w:val="808080" w:themeColor="background1" w:themeShade="80"/>
        </w:rPr>
        <w:t>2</w:t>
      </w:r>
      <w:r w:rsidRPr="008C60DF">
        <w:rPr>
          <w:rFonts w:cstheme="minorHAnsi"/>
          <w:color w:val="808080" w:themeColor="background1" w:themeShade="80"/>
        </w:rPr>
        <w:t xml:space="preserve"> uur.</w:t>
      </w:r>
    </w:p>
    <w:p w14:paraId="5D219A9F" w14:textId="61209DCC" w:rsidR="000B500A" w:rsidRPr="00D555A0" w:rsidRDefault="00DA7A55" w:rsidP="00DA7A55">
      <w:pPr>
        <w:spacing w:after="0" w:line="280" w:lineRule="exact"/>
        <w:jc w:val="both"/>
        <w:rPr>
          <w:b/>
          <w:color w:val="808080" w:themeColor="background1" w:themeShade="80"/>
        </w:rPr>
      </w:pPr>
      <w:r>
        <w:rPr>
          <w:b/>
          <w:color w:val="808080" w:themeColor="background1" w:themeShade="80"/>
        </w:rPr>
        <w:t>Inhoud van de training</w:t>
      </w:r>
    </w:p>
    <w:p w14:paraId="6D8D7563" w14:textId="048194EC" w:rsidR="000B500A" w:rsidRPr="000B500A" w:rsidRDefault="00293C7E" w:rsidP="000B500A">
      <w:pPr>
        <w:spacing w:after="0" w:line="280" w:lineRule="exact"/>
        <w:jc w:val="both"/>
        <w:rPr>
          <w:rFonts w:cstheme="minorHAnsi"/>
          <w:color w:val="808080" w:themeColor="background1" w:themeShade="80"/>
        </w:rPr>
      </w:pPr>
      <w:r>
        <w:rPr>
          <w:rFonts w:cstheme="minorHAnsi"/>
          <w:color w:val="808080" w:themeColor="background1" w:themeShade="80"/>
        </w:rPr>
        <w:t xml:space="preserve">De leerdoelen </w:t>
      </w:r>
      <w:r w:rsidR="006E5512">
        <w:rPr>
          <w:rFonts w:cstheme="minorHAnsi"/>
          <w:color w:val="808080" w:themeColor="background1" w:themeShade="80"/>
        </w:rPr>
        <w:t>van deze training zijn</w:t>
      </w:r>
      <w:r>
        <w:rPr>
          <w:rFonts w:cstheme="minorHAnsi"/>
          <w:color w:val="808080" w:themeColor="background1" w:themeShade="80"/>
        </w:rPr>
        <w:t>:</w:t>
      </w:r>
    </w:p>
    <w:p w14:paraId="57CA08B8" w14:textId="59E3B9F7" w:rsidR="000B500A" w:rsidRDefault="000B500A" w:rsidP="000B500A">
      <w:pPr>
        <w:pStyle w:val="Lijstalinea"/>
        <w:numPr>
          <w:ilvl w:val="0"/>
          <w:numId w:val="9"/>
        </w:numPr>
        <w:spacing w:line="280" w:lineRule="exact"/>
        <w:jc w:val="both"/>
        <w:rPr>
          <w:rFonts w:asciiTheme="minorHAnsi" w:eastAsiaTheme="minorHAnsi" w:hAnsiTheme="minorHAnsi" w:cstheme="minorHAnsi"/>
          <w:color w:val="808080" w:themeColor="background1" w:themeShade="80"/>
          <w:sz w:val="22"/>
          <w:szCs w:val="22"/>
          <w:lang w:val="nl-NL"/>
        </w:rPr>
      </w:pPr>
      <w:r w:rsidRPr="000B500A">
        <w:rPr>
          <w:rFonts w:asciiTheme="minorHAnsi" w:eastAsiaTheme="minorHAnsi" w:hAnsiTheme="minorHAnsi" w:cstheme="minorHAnsi"/>
          <w:color w:val="808080" w:themeColor="background1" w:themeShade="80"/>
          <w:sz w:val="22"/>
          <w:szCs w:val="22"/>
          <w:lang w:val="nl-NL"/>
        </w:rPr>
        <w:t>De train</w:t>
      </w:r>
      <w:r>
        <w:rPr>
          <w:rFonts w:asciiTheme="minorHAnsi" w:eastAsiaTheme="minorHAnsi" w:hAnsiTheme="minorHAnsi" w:cstheme="minorHAnsi"/>
          <w:color w:val="808080" w:themeColor="background1" w:themeShade="80"/>
          <w:sz w:val="22"/>
          <w:szCs w:val="22"/>
          <w:lang w:val="nl-NL"/>
        </w:rPr>
        <w:t>ee kent de basisprincipes</w:t>
      </w:r>
      <w:r w:rsidR="006E5512">
        <w:rPr>
          <w:rFonts w:asciiTheme="minorHAnsi" w:eastAsiaTheme="minorHAnsi" w:hAnsiTheme="minorHAnsi" w:cstheme="minorHAnsi"/>
          <w:color w:val="808080" w:themeColor="background1" w:themeShade="80"/>
          <w:sz w:val="22"/>
          <w:szCs w:val="22"/>
          <w:lang w:val="nl-NL"/>
        </w:rPr>
        <w:t xml:space="preserve"> van herstelgericht werken</w:t>
      </w:r>
      <w:r>
        <w:rPr>
          <w:rFonts w:asciiTheme="minorHAnsi" w:eastAsiaTheme="minorHAnsi" w:hAnsiTheme="minorHAnsi" w:cstheme="minorHAnsi"/>
          <w:color w:val="808080" w:themeColor="background1" w:themeShade="80"/>
          <w:sz w:val="22"/>
          <w:szCs w:val="22"/>
          <w:lang w:val="nl-NL"/>
        </w:rPr>
        <w:t xml:space="preserve"> en begrijpt dat dit het uitga</w:t>
      </w:r>
      <w:r w:rsidR="006E5512">
        <w:rPr>
          <w:rFonts w:asciiTheme="minorHAnsi" w:eastAsiaTheme="minorHAnsi" w:hAnsiTheme="minorHAnsi" w:cstheme="minorHAnsi"/>
          <w:color w:val="808080" w:themeColor="background1" w:themeShade="80"/>
          <w:sz w:val="22"/>
          <w:szCs w:val="22"/>
          <w:lang w:val="nl-NL"/>
        </w:rPr>
        <w:t>ngspunt is in het verlenen van de hulp/zorg</w:t>
      </w:r>
      <w:r>
        <w:rPr>
          <w:rFonts w:asciiTheme="minorHAnsi" w:eastAsiaTheme="minorHAnsi" w:hAnsiTheme="minorHAnsi" w:cstheme="minorHAnsi"/>
          <w:color w:val="808080" w:themeColor="background1" w:themeShade="80"/>
          <w:sz w:val="22"/>
          <w:szCs w:val="22"/>
          <w:lang w:val="nl-NL"/>
        </w:rPr>
        <w:t>.</w:t>
      </w:r>
    </w:p>
    <w:p w14:paraId="4EA03E8E" w14:textId="7B966CF6" w:rsidR="000B500A" w:rsidRDefault="00293C7E" w:rsidP="000B500A">
      <w:pPr>
        <w:pStyle w:val="Lijstalinea"/>
        <w:numPr>
          <w:ilvl w:val="0"/>
          <w:numId w:val="9"/>
        </w:numPr>
        <w:spacing w:line="280" w:lineRule="exact"/>
        <w:jc w:val="both"/>
        <w:rPr>
          <w:rFonts w:asciiTheme="minorHAnsi" w:eastAsiaTheme="minorHAnsi" w:hAnsiTheme="minorHAnsi" w:cstheme="minorHAnsi"/>
          <w:color w:val="808080" w:themeColor="background1" w:themeShade="80"/>
          <w:sz w:val="22"/>
          <w:szCs w:val="22"/>
          <w:lang w:val="nl-NL"/>
        </w:rPr>
      </w:pPr>
      <w:r>
        <w:rPr>
          <w:rFonts w:asciiTheme="minorHAnsi" w:eastAsiaTheme="minorHAnsi" w:hAnsiTheme="minorHAnsi" w:cstheme="minorHAnsi"/>
          <w:color w:val="808080" w:themeColor="background1" w:themeShade="80"/>
          <w:sz w:val="22"/>
          <w:szCs w:val="22"/>
          <w:lang w:val="nl-NL"/>
        </w:rPr>
        <w:t xml:space="preserve">De trainee kent de definitie van </w:t>
      </w:r>
      <w:r w:rsidR="006E5512">
        <w:rPr>
          <w:rFonts w:asciiTheme="minorHAnsi" w:eastAsiaTheme="minorHAnsi" w:hAnsiTheme="minorHAnsi" w:cstheme="minorHAnsi"/>
          <w:color w:val="808080" w:themeColor="background1" w:themeShade="80"/>
          <w:sz w:val="22"/>
          <w:szCs w:val="22"/>
          <w:lang w:val="nl-NL"/>
        </w:rPr>
        <w:t>h</w:t>
      </w:r>
      <w:r>
        <w:rPr>
          <w:rFonts w:asciiTheme="minorHAnsi" w:eastAsiaTheme="minorHAnsi" w:hAnsiTheme="minorHAnsi" w:cstheme="minorHAnsi"/>
          <w:color w:val="808080" w:themeColor="background1" w:themeShade="80"/>
          <w:sz w:val="22"/>
          <w:szCs w:val="22"/>
          <w:lang w:val="nl-NL"/>
        </w:rPr>
        <w:t xml:space="preserve">erstel die </w:t>
      </w:r>
      <w:r w:rsidR="006E5512">
        <w:rPr>
          <w:rFonts w:asciiTheme="minorHAnsi" w:eastAsiaTheme="minorHAnsi" w:hAnsiTheme="minorHAnsi" w:cstheme="minorHAnsi"/>
          <w:color w:val="808080" w:themeColor="background1" w:themeShade="80"/>
          <w:sz w:val="22"/>
          <w:szCs w:val="22"/>
          <w:lang w:val="nl-NL"/>
        </w:rPr>
        <w:t xml:space="preserve">wordt gehanteerd </w:t>
      </w:r>
      <w:r>
        <w:rPr>
          <w:rFonts w:asciiTheme="minorHAnsi" w:eastAsiaTheme="minorHAnsi" w:hAnsiTheme="minorHAnsi" w:cstheme="minorHAnsi"/>
          <w:color w:val="808080" w:themeColor="background1" w:themeShade="80"/>
          <w:sz w:val="22"/>
          <w:szCs w:val="22"/>
          <w:lang w:val="nl-NL"/>
        </w:rPr>
        <w:t>binnen de LdH aanpak</w:t>
      </w:r>
      <w:r w:rsidR="006E5512">
        <w:rPr>
          <w:rFonts w:asciiTheme="minorHAnsi" w:eastAsiaTheme="minorHAnsi" w:hAnsiTheme="minorHAnsi" w:cstheme="minorHAnsi"/>
          <w:color w:val="808080" w:themeColor="background1" w:themeShade="80"/>
          <w:sz w:val="22"/>
          <w:szCs w:val="22"/>
          <w:lang w:val="nl-NL"/>
        </w:rPr>
        <w:t xml:space="preserve"> en herkent waarom herstel past bij de normen en waarden van de organisatie</w:t>
      </w:r>
      <w:r>
        <w:rPr>
          <w:rFonts w:asciiTheme="minorHAnsi" w:eastAsiaTheme="minorHAnsi" w:hAnsiTheme="minorHAnsi" w:cstheme="minorHAnsi"/>
          <w:color w:val="808080" w:themeColor="background1" w:themeShade="80"/>
          <w:sz w:val="22"/>
          <w:szCs w:val="22"/>
          <w:lang w:val="nl-NL"/>
        </w:rPr>
        <w:t xml:space="preserve">. </w:t>
      </w:r>
    </w:p>
    <w:p w14:paraId="3A156809" w14:textId="7ABC0C62" w:rsidR="000B500A" w:rsidRDefault="006E5512" w:rsidP="000B500A">
      <w:pPr>
        <w:pStyle w:val="Lijstalinea"/>
        <w:numPr>
          <w:ilvl w:val="0"/>
          <w:numId w:val="9"/>
        </w:numPr>
        <w:spacing w:line="280" w:lineRule="exact"/>
        <w:jc w:val="both"/>
        <w:rPr>
          <w:rFonts w:asciiTheme="minorHAnsi" w:eastAsiaTheme="minorHAnsi" w:hAnsiTheme="minorHAnsi" w:cstheme="minorHAnsi"/>
          <w:color w:val="808080" w:themeColor="background1" w:themeShade="80"/>
          <w:sz w:val="22"/>
          <w:szCs w:val="22"/>
          <w:lang w:val="nl-NL"/>
        </w:rPr>
      </w:pPr>
      <w:r>
        <w:rPr>
          <w:rFonts w:asciiTheme="minorHAnsi" w:eastAsiaTheme="minorHAnsi" w:hAnsiTheme="minorHAnsi" w:cstheme="minorHAnsi"/>
          <w:color w:val="808080" w:themeColor="background1" w:themeShade="80"/>
          <w:sz w:val="22"/>
          <w:szCs w:val="22"/>
          <w:lang w:val="nl-NL"/>
        </w:rPr>
        <w:t>De t</w:t>
      </w:r>
      <w:r w:rsidR="000B500A">
        <w:rPr>
          <w:rFonts w:asciiTheme="minorHAnsi" w:eastAsiaTheme="minorHAnsi" w:hAnsiTheme="minorHAnsi" w:cstheme="minorHAnsi"/>
          <w:color w:val="808080" w:themeColor="background1" w:themeShade="80"/>
          <w:sz w:val="22"/>
          <w:szCs w:val="22"/>
          <w:lang w:val="nl-NL"/>
        </w:rPr>
        <w:t>rainee kent de fasen van een herstelproces</w:t>
      </w:r>
      <w:r w:rsidR="00293C7E">
        <w:rPr>
          <w:rFonts w:asciiTheme="minorHAnsi" w:eastAsiaTheme="minorHAnsi" w:hAnsiTheme="minorHAnsi" w:cstheme="minorHAnsi"/>
          <w:color w:val="808080" w:themeColor="background1" w:themeShade="80"/>
          <w:sz w:val="22"/>
          <w:szCs w:val="22"/>
          <w:lang w:val="nl-NL"/>
        </w:rPr>
        <w:t>.</w:t>
      </w:r>
    </w:p>
    <w:p w14:paraId="631E21D1" w14:textId="387F48B1" w:rsidR="00550ECE" w:rsidRDefault="00550ECE" w:rsidP="000B500A">
      <w:pPr>
        <w:pStyle w:val="Lijstalinea"/>
        <w:numPr>
          <w:ilvl w:val="0"/>
          <w:numId w:val="9"/>
        </w:numPr>
        <w:spacing w:line="280" w:lineRule="exact"/>
        <w:jc w:val="both"/>
        <w:rPr>
          <w:rFonts w:asciiTheme="minorHAnsi" w:eastAsiaTheme="minorHAnsi" w:hAnsiTheme="minorHAnsi" w:cstheme="minorHAnsi"/>
          <w:color w:val="808080" w:themeColor="background1" w:themeShade="80"/>
          <w:sz w:val="22"/>
          <w:szCs w:val="22"/>
          <w:lang w:val="nl-NL"/>
        </w:rPr>
      </w:pPr>
      <w:r>
        <w:rPr>
          <w:rFonts w:asciiTheme="minorHAnsi" w:eastAsiaTheme="minorHAnsi" w:hAnsiTheme="minorHAnsi" w:cstheme="minorHAnsi"/>
          <w:color w:val="808080" w:themeColor="background1" w:themeShade="80"/>
          <w:sz w:val="22"/>
          <w:szCs w:val="22"/>
          <w:lang w:val="nl-NL"/>
        </w:rPr>
        <w:t>De trainee is op de hoogte van het uitgangspunt bij</w:t>
      </w:r>
      <w:r w:rsidR="006E5512">
        <w:rPr>
          <w:rFonts w:asciiTheme="minorHAnsi" w:eastAsiaTheme="minorHAnsi" w:hAnsiTheme="minorHAnsi" w:cstheme="minorHAnsi"/>
          <w:color w:val="808080" w:themeColor="background1" w:themeShade="80"/>
          <w:sz w:val="22"/>
          <w:szCs w:val="22"/>
          <w:lang w:val="nl-NL"/>
        </w:rPr>
        <w:t xml:space="preserve"> herstelgericht werken: de wens/</w:t>
      </w:r>
      <w:r>
        <w:rPr>
          <w:rFonts w:asciiTheme="minorHAnsi" w:eastAsiaTheme="minorHAnsi" w:hAnsiTheme="minorHAnsi" w:cstheme="minorHAnsi"/>
          <w:color w:val="808080" w:themeColor="background1" w:themeShade="80"/>
          <w:sz w:val="22"/>
          <w:szCs w:val="22"/>
          <w:lang w:val="nl-NL"/>
        </w:rPr>
        <w:t>intrinsieke motivatie van de deelnemer en ervaart dit door zelf na te denken over eigen dromen</w:t>
      </w:r>
      <w:r w:rsidR="00293C7E">
        <w:rPr>
          <w:rFonts w:asciiTheme="minorHAnsi" w:eastAsiaTheme="minorHAnsi" w:hAnsiTheme="minorHAnsi" w:cstheme="minorHAnsi"/>
          <w:color w:val="808080" w:themeColor="background1" w:themeShade="80"/>
          <w:sz w:val="22"/>
          <w:szCs w:val="22"/>
          <w:lang w:val="nl-NL"/>
        </w:rPr>
        <w:t>.</w:t>
      </w:r>
    </w:p>
    <w:p w14:paraId="43E3D59F" w14:textId="29DAD496" w:rsidR="00550ECE" w:rsidRDefault="00204740" w:rsidP="000B500A">
      <w:pPr>
        <w:pStyle w:val="Lijstalinea"/>
        <w:numPr>
          <w:ilvl w:val="0"/>
          <w:numId w:val="9"/>
        </w:numPr>
        <w:spacing w:line="280" w:lineRule="exact"/>
        <w:jc w:val="both"/>
        <w:rPr>
          <w:rFonts w:asciiTheme="minorHAnsi" w:eastAsiaTheme="minorHAnsi" w:hAnsiTheme="minorHAnsi" w:cstheme="minorHAnsi"/>
          <w:color w:val="808080" w:themeColor="background1" w:themeShade="80"/>
          <w:sz w:val="22"/>
          <w:szCs w:val="22"/>
          <w:lang w:val="nl-NL"/>
        </w:rPr>
      </w:pPr>
      <w:r>
        <w:rPr>
          <w:rFonts w:asciiTheme="minorHAnsi" w:eastAsiaTheme="minorHAnsi" w:hAnsiTheme="minorHAnsi" w:cstheme="minorHAnsi"/>
          <w:color w:val="808080" w:themeColor="background1" w:themeShade="80"/>
          <w:sz w:val="22"/>
          <w:szCs w:val="22"/>
          <w:lang w:val="nl-NL"/>
        </w:rPr>
        <w:lastRenderedPageBreak/>
        <w:t xml:space="preserve">De trainee weet </w:t>
      </w:r>
      <w:r w:rsidR="00550ECE">
        <w:rPr>
          <w:rFonts w:asciiTheme="minorHAnsi" w:eastAsiaTheme="minorHAnsi" w:hAnsiTheme="minorHAnsi" w:cstheme="minorHAnsi"/>
          <w:color w:val="808080" w:themeColor="background1" w:themeShade="80"/>
          <w:sz w:val="22"/>
          <w:szCs w:val="22"/>
          <w:lang w:val="nl-NL"/>
        </w:rPr>
        <w:t>dat de focus ligt op krachten en niet op beperkingen</w:t>
      </w:r>
      <w:r w:rsidR="00293C7E">
        <w:rPr>
          <w:rFonts w:asciiTheme="minorHAnsi" w:eastAsiaTheme="minorHAnsi" w:hAnsiTheme="minorHAnsi" w:cstheme="minorHAnsi"/>
          <w:color w:val="808080" w:themeColor="background1" w:themeShade="80"/>
          <w:sz w:val="22"/>
          <w:szCs w:val="22"/>
          <w:lang w:val="nl-NL"/>
        </w:rPr>
        <w:t>.</w:t>
      </w:r>
    </w:p>
    <w:p w14:paraId="5432D087" w14:textId="13632481" w:rsidR="00550ECE" w:rsidRDefault="00204740" w:rsidP="000B500A">
      <w:pPr>
        <w:pStyle w:val="Lijstalinea"/>
        <w:numPr>
          <w:ilvl w:val="0"/>
          <w:numId w:val="9"/>
        </w:numPr>
        <w:spacing w:line="280" w:lineRule="exact"/>
        <w:jc w:val="both"/>
        <w:rPr>
          <w:rFonts w:asciiTheme="minorHAnsi" w:eastAsiaTheme="minorHAnsi" w:hAnsiTheme="minorHAnsi" w:cstheme="minorHAnsi"/>
          <w:color w:val="808080" w:themeColor="background1" w:themeShade="80"/>
          <w:sz w:val="22"/>
          <w:szCs w:val="22"/>
          <w:lang w:val="nl-NL"/>
        </w:rPr>
      </w:pPr>
      <w:r>
        <w:rPr>
          <w:rFonts w:asciiTheme="minorHAnsi" w:eastAsiaTheme="minorHAnsi" w:hAnsiTheme="minorHAnsi" w:cstheme="minorHAnsi"/>
          <w:color w:val="808080" w:themeColor="background1" w:themeShade="80"/>
          <w:sz w:val="22"/>
          <w:szCs w:val="22"/>
          <w:lang w:val="nl-NL"/>
        </w:rPr>
        <w:t xml:space="preserve">De trainee kan </w:t>
      </w:r>
      <w:r w:rsidR="00550ECE">
        <w:rPr>
          <w:rFonts w:asciiTheme="minorHAnsi" w:eastAsiaTheme="minorHAnsi" w:hAnsiTheme="minorHAnsi" w:cstheme="minorHAnsi"/>
          <w:color w:val="808080" w:themeColor="background1" w:themeShade="80"/>
          <w:sz w:val="22"/>
          <w:szCs w:val="22"/>
          <w:lang w:val="nl-NL"/>
        </w:rPr>
        <w:t xml:space="preserve">krachten en wensen inventariseren </w:t>
      </w:r>
      <w:r>
        <w:rPr>
          <w:rFonts w:asciiTheme="minorHAnsi" w:eastAsiaTheme="minorHAnsi" w:hAnsiTheme="minorHAnsi" w:cstheme="minorHAnsi"/>
          <w:color w:val="808080" w:themeColor="background1" w:themeShade="80"/>
          <w:sz w:val="22"/>
          <w:szCs w:val="22"/>
          <w:lang w:val="nl-NL"/>
        </w:rPr>
        <w:t xml:space="preserve">met de deelnemer </w:t>
      </w:r>
      <w:r w:rsidR="00550ECE">
        <w:rPr>
          <w:rFonts w:asciiTheme="minorHAnsi" w:eastAsiaTheme="minorHAnsi" w:hAnsiTheme="minorHAnsi" w:cstheme="minorHAnsi"/>
          <w:color w:val="808080" w:themeColor="background1" w:themeShade="80"/>
          <w:sz w:val="22"/>
          <w:szCs w:val="22"/>
          <w:lang w:val="nl-NL"/>
        </w:rPr>
        <w:t>voor de krachteninventarisatie.</w:t>
      </w:r>
    </w:p>
    <w:p w14:paraId="66647BA8" w14:textId="6986DFB2" w:rsidR="00550ECE" w:rsidRDefault="00204740" w:rsidP="000B500A">
      <w:pPr>
        <w:pStyle w:val="Lijstalinea"/>
        <w:numPr>
          <w:ilvl w:val="0"/>
          <w:numId w:val="9"/>
        </w:numPr>
        <w:spacing w:line="280" w:lineRule="exact"/>
        <w:jc w:val="both"/>
        <w:rPr>
          <w:rFonts w:asciiTheme="minorHAnsi" w:eastAsiaTheme="minorHAnsi" w:hAnsiTheme="minorHAnsi" w:cstheme="minorHAnsi"/>
          <w:color w:val="808080" w:themeColor="background1" w:themeShade="80"/>
          <w:sz w:val="22"/>
          <w:szCs w:val="22"/>
          <w:lang w:val="nl-NL"/>
        </w:rPr>
      </w:pPr>
      <w:r>
        <w:rPr>
          <w:rFonts w:asciiTheme="minorHAnsi" w:eastAsiaTheme="minorHAnsi" w:hAnsiTheme="minorHAnsi" w:cstheme="minorHAnsi"/>
          <w:color w:val="808080" w:themeColor="background1" w:themeShade="80"/>
          <w:sz w:val="22"/>
          <w:szCs w:val="22"/>
          <w:lang w:val="nl-NL"/>
        </w:rPr>
        <w:t>De t</w:t>
      </w:r>
      <w:r w:rsidR="00550ECE">
        <w:rPr>
          <w:rFonts w:asciiTheme="minorHAnsi" w:eastAsiaTheme="minorHAnsi" w:hAnsiTheme="minorHAnsi" w:cstheme="minorHAnsi"/>
          <w:color w:val="808080" w:themeColor="background1" w:themeShade="80"/>
          <w:sz w:val="22"/>
          <w:szCs w:val="22"/>
          <w:lang w:val="nl-NL"/>
        </w:rPr>
        <w:t>rainee leert van succeservaringen en de werkz</w:t>
      </w:r>
      <w:r>
        <w:rPr>
          <w:rFonts w:asciiTheme="minorHAnsi" w:eastAsiaTheme="minorHAnsi" w:hAnsiTheme="minorHAnsi" w:cstheme="minorHAnsi"/>
          <w:color w:val="808080" w:themeColor="background1" w:themeShade="80"/>
          <w:sz w:val="22"/>
          <w:szCs w:val="22"/>
          <w:lang w:val="nl-NL"/>
        </w:rPr>
        <w:t>ame ingrediënten daarvan</w:t>
      </w:r>
      <w:r w:rsidR="00665ACD">
        <w:rPr>
          <w:rFonts w:asciiTheme="minorHAnsi" w:eastAsiaTheme="minorHAnsi" w:hAnsiTheme="minorHAnsi" w:cstheme="minorHAnsi"/>
          <w:color w:val="808080" w:themeColor="background1" w:themeShade="80"/>
          <w:sz w:val="22"/>
          <w:szCs w:val="22"/>
          <w:lang w:val="nl-NL"/>
        </w:rPr>
        <w:t>/wat er goed gaat in de praktijk.</w:t>
      </w:r>
    </w:p>
    <w:p w14:paraId="5A0911F8" w14:textId="38DBCA2C" w:rsidR="00550ECE" w:rsidRDefault="00204740" w:rsidP="000B500A">
      <w:pPr>
        <w:pStyle w:val="Lijstalinea"/>
        <w:numPr>
          <w:ilvl w:val="0"/>
          <w:numId w:val="9"/>
        </w:numPr>
        <w:spacing w:line="280" w:lineRule="exact"/>
        <w:jc w:val="both"/>
        <w:rPr>
          <w:rFonts w:asciiTheme="minorHAnsi" w:eastAsiaTheme="minorHAnsi" w:hAnsiTheme="minorHAnsi" w:cstheme="minorHAnsi"/>
          <w:color w:val="808080" w:themeColor="background1" w:themeShade="80"/>
          <w:sz w:val="22"/>
          <w:szCs w:val="22"/>
          <w:lang w:val="nl-NL"/>
        </w:rPr>
      </w:pPr>
      <w:r>
        <w:rPr>
          <w:rFonts w:asciiTheme="minorHAnsi" w:eastAsiaTheme="minorHAnsi" w:hAnsiTheme="minorHAnsi" w:cstheme="minorHAnsi"/>
          <w:color w:val="808080" w:themeColor="background1" w:themeShade="80"/>
          <w:sz w:val="22"/>
          <w:szCs w:val="22"/>
          <w:lang w:val="nl-NL"/>
        </w:rPr>
        <w:t>De t</w:t>
      </w:r>
      <w:r w:rsidR="00550ECE">
        <w:rPr>
          <w:rFonts w:asciiTheme="minorHAnsi" w:eastAsiaTheme="minorHAnsi" w:hAnsiTheme="minorHAnsi" w:cstheme="minorHAnsi"/>
          <w:color w:val="808080" w:themeColor="background1" w:themeShade="80"/>
          <w:sz w:val="22"/>
          <w:szCs w:val="22"/>
          <w:lang w:val="nl-NL"/>
        </w:rPr>
        <w:t xml:space="preserve">rainee hoort het ervaringsverhaal van een ervaringsdeskundige en leert daar de werkende </w:t>
      </w:r>
      <w:r w:rsidR="00293C7E">
        <w:rPr>
          <w:rFonts w:asciiTheme="minorHAnsi" w:eastAsiaTheme="minorHAnsi" w:hAnsiTheme="minorHAnsi" w:cstheme="minorHAnsi"/>
          <w:color w:val="808080" w:themeColor="background1" w:themeShade="80"/>
          <w:sz w:val="22"/>
          <w:szCs w:val="22"/>
          <w:lang w:val="nl-NL"/>
        </w:rPr>
        <w:t>ingrediënten</w:t>
      </w:r>
      <w:r w:rsidR="00550ECE">
        <w:rPr>
          <w:rFonts w:asciiTheme="minorHAnsi" w:eastAsiaTheme="minorHAnsi" w:hAnsiTheme="minorHAnsi" w:cstheme="minorHAnsi"/>
          <w:color w:val="808080" w:themeColor="background1" w:themeShade="80"/>
          <w:sz w:val="22"/>
          <w:szCs w:val="22"/>
          <w:lang w:val="nl-NL"/>
        </w:rPr>
        <w:t xml:space="preserve"> uit te halen. </w:t>
      </w:r>
    </w:p>
    <w:p w14:paraId="197ECA38" w14:textId="37FBCC00" w:rsidR="00550ECE" w:rsidRDefault="00204740" w:rsidP="000B500A">
      <w:pPr>
        <w:pStyle w:val="Lijstalinea"/>
        <w:numPr>
          <w:ilvl w:val="0"/>
          <w:numId w:val="9"/>
        </w:numPr>
        <w:spacing w:line="280" w:lineRule="exact"/>
        <w:jc w:val="both"/>
        <w:rPr>
          <w:rFonts w:asciiTheme="minorHAnsi" w:eastAsiaTheme="minorHAnsi" w:hAnsiTheme="minorHAnsi" w:cstheme="minorHAnsi"/>
          <w:color w:val="808080" w:themeColor="background1" w:themeShade="80"/>
          <w:sz w:val="22"/>
          <w:szCs w:val="22"/>
          <w:lang w:val="nl-NL"/>
        </w:rPr>
      </w:pPr>
      <w:r>
        <w:rPr>
          <w:rFonts w:asciiTheme="minorHAnsi" w:eastAsiaTheme="minorHAnsi" w:hAnsiTheme="minorHAnsi" w:cstheme="minorHAnsi"/>
          <w:color w:val="808080" w:themeColor="background1" w:themeShade="80"/>
          <w:sz w:val="22"/>
          <w:szCs w:val="22"/>
          <w:lang w:val="nl-NL"/>
        </w:rPr>
        <w:t>De t</w:t>
      </w:r>
      <w:r w:rsidR="00550ECE">
        <w:rPr>
          <w:rFonts w:asciiTheme="minorHAnsi" w:eastAsiaTheme="minorHAnsi" w:hAnsiTheme="minorHAnsi" w:cstheme="minorHAnsi"/>
          <w:color w:val="808080" w:themeColor="background1" w:themeShade="80"/>
          <w:sz w:val="22"/>
          <w:szCs w:val="22"/>
          <w:lang w:val="nl-NL"/>
        </w:rPr>
        <w:t>rainee</w:t>
      </w:r>
      <w:r>
        <w:rPr>
          <w:rFonts w:asciiTheme="minorHAnsi" w:eastAsiaTheme="minorHAnsi" w:hAnsiTheme="minorHAnsi" w:cstheme="minorHAnsi"/>
          <w:color w:val="808080" w:themeColor="background1" w:themeShade="80"/>
          <w:sz w:val="22"/>
          <w:szCs w:val="22"/>
          <w:lang w:val="nl-NL"/>
        </w:rPr>
        <w:t xml:space="preserve"> start</w:t>
      </w:r>
      <w:r w:rsidR="00550ECE">
        <w:rPr>
          <w:rFonts w:asciiTheme="minorHAnsi" w:eastAsiaTheme="minorHAnsi" w:hAnsiTheme="minorHAnsi" w:cstheme="minorHAnsi"/>
          <w:color w:val="808080" w:themeColor="background1" w:themeShade="80"/>
          <w:sz w:val="22"/>
          <w:szCs w:val="22"/>
          <w:lang w:val="nl-NL"/>
        </w:rPr>
        <w:t xml:space="preserve"> met het luisteren naar krachten</w:t>
      </w:r>
      <w:r w:rsidR="00293C7E">
        <w:rPr>
          <w:rFonts w:asciiTheme="minorHAnsi" w:eastAsiaTheme="minorHAnsi" w:hAnsiTheme="minorHAnsi" w:cstheme="minorHAnsi"/>
          <w:color w:val="808080" w:themeColor="background1" w:themeShade="80"/>
          <w:sz w:val="22"/>
          <w:szCs w:val="22"/>
          <w:lang w:val="nl-NL"/>
        </w:rPr>
        <w:t>.</w:t>
      </w:r>
    </w:p>
    <w:p w14:paraId="5DE126D8" w14:textId="5D193BE2" w:rsidR="00550ECE" w:rsidRDefault="00204740" w:rsidP="000B500A">
      <w:pPr>
        <w:pStyle w:val="Lijstalinea"/>
        <w:numPr>
          <w:ilvl w:val="0"/>
          <w:numId w:val="9"/>
        </w:numPr>
        <w:spacing w:line="280" w:lineRule="exact"/>
        <w:jc w:val="both"/>
        <w:rPr>
          <w:rFonts w:asciiTheme="minorHAnsi" w:eastAsiaTheme="minorHAnsi" w:hAnsiTheme="minorHAnsi" w:cstheme="minorHAnsi"/>
          <w:color w:val="808080" w:themeColor="background1" w:themeShade="80"/>
          <w:sz w:val="22"/>
          <w:szCs w:val="22"/>
          <w:lang w:val="nl-NL"/>
        </w:rPr>
      </w:pPr>
      <w:r>
        <w:rPr>
          <w:rFonts w:asciiTheme="minorHAnsi" w:eastAsiaTheme="minorHAnsi" w:hAnsiTheme="minorHAnsi" w:cstheme="minorHAnsi"/>
          <w:color w:val="808080" w:themeColor="background1" w:themeShade="80"/>
          <w:sz w:val="22"/>
          <w:szCs w:val="22"/>
          <w:lang w:val="nl-NL"/>
        </w:rPr>
        <w:t>De t</w:t>
      </w:r>
      <w:r w:rsidR="00550ECE">
        <w:rPr>
          <w:rFonts w:asciiTheme="minorHAnsi" w:eastAsiaTheme="minorHAnsi" w:hAnsiTheme="minorHAnsi" w:cstheme="minorHAnsi"/>
          <w:color w:val="808080" w:themeColor="background1" w:themeShade="80"/>
          <w:sz w:val="22"/>
          <w:szCs w:val="22"/>
          <w:lang w:val="nl-NL"/>
        </w:rPr>
        <w:t>rainee</w:t>
      </w:r>
      <w:r>
        <w:rPr>
          <w:rFonts w:asciiTheme="minorHAnsi" w:eastAsiaTheme="minorHAnsi" w:hAnsiTheme="minorHAnsi" w:cstheme="minorHAnsi"/>
          <w:color w:val="808080" w:themeColor="background1" w:themeShade="80"/>
          <w:sz w:val="22"/>
          <w:szCs w:val="22"/>
          <w:lang w:val="nl-NL"/>
        </w:rPr>
        <w:t xml:space="preserve"> kent</w:t>
      </w:r>
      <w:r w:rsidR="00550ECE">
        <w:rPr>
          <w:rFonts w:asciiTheme="minorHAnsi" w:eastAsiaTheme="minorHAnsi" w:hAnsiTheme="minorHAnsi" w:cstheme="minorHAnsi"/>
          <w:color w:val="808080" w:themeColor="background1" w:themeShade="80"/>
          <w:sz w:val="22"/>
          <w:szCs w:val="22"/>
          <w:lang w:val="nl-NL"/>
        </w:rPr>
        <w:t xml:space="preserve"> het belang van de relatie</w:t>
      </w:r>
      <w:r w:rsidR="00293C7E">
        <w:rPr>
          <w:rFonts w:asciiTheme="minorHAnsi" w:eastAsiaTheme="minorHAnsi" w:hAnsiTheme="minorHAnsi" w:cstheme="minorHAnsi"/>
          <w:color w:val="808080" w:themeColor="background1" w:themeShade="80"/>
          <w:sz w:val="22"/>
          <w:szCs w:val="22"/>
          <w:lang w:val="nl-NL"/>
        </w:rPr>
        <w:t>.</w:t>
      </w:r>
    </w:p>
    <w:p w14:paraId="1D00B6C5" w14:textId="5A250C37" w:rsidR="00550ECE" w:rsidRDefault="00204740" w:rsidP="000B500A">
      <w:pPr>
        <w:pStyle w:val="Lijstalinea"/>
        <w:numPr>
          <w:ilvl w:val="0"/>
          <w:numId w:val="9"/>
        </w:numPr>
        <w:spacing w:line="280" w:lineRule="exact"/>
        <w:jc w:val="both"/>
        <w:rPr>
          <w:rFonts w:asciiTheme="minorHAnsi" w:eastAsiaTheme="minorHAnsi" w:hAnsiTheme="minorHAnsi" w:cstheme="minorHAnsi"/>
          <w:color w:val="808080" w:themeColor="background1" w:themeShade="80"/>
          <w:sz w:val="22"/>
          <w:szCs w:val="22"/>
          <w:lang w:val="nl-NL"/>
        </w:rPr>
      </w:pPr>
      <w:r>
        <w:rPr>
          <w:rFonts w:asciiTheme="minorHAnsi" w:eastAsiaTheme="minorHAnsi" w:hAnsiTheme="minorHAnsi" w:cstheme="minorHAnsi"/>
          <w:color w:val="808080" w:themeColor="background1" w:themeShade="80"/>
          <w:sz w:val="22"/>
          <w:szCs w:val="22"/>
          <w:lang w:val="nl-NL"/>
        </w:rPr>
        <w:t>De t</w:t>
      </w:r>
      <w:r w:rsidR="00550ECE">
        <w:rPr>
          <w:rFonts w:asciiTheme="minorHAnsi" w:eastAsiaTheme="minorHAnsi" w:hAnsiTheme="minorHAnsi" w:cstheme="minorHAnsi"/>
          <w:color w:val="808080" w:themeColor="background1" w:themeShade="80"/>
          <w:sz w:val="22"/>
          <w:szCs w:val="22"/>
          <w:lang w:val="nl-NL"/>
        </w:rPr>
        <w:t>rainee ervaart hoe het is om krachten en wensen te inventariseren in een krachteninventarisatie.</w:t>
      </w:r>
    </w:p>
    <w:p w14:paraId="620C2B08" w14:textId="36D34B6F" w:rsidR="00665ACD" w:rsidRDefault="00204740" w:rsidP="000B500A">
      <w:pPr>
        <w:pStyle w:val="Lijstalinea"/>
        <w:numPr>
          <w:ilvl w:val="0"/>
          <w:numId w:val="9"/>
        </w:numPr>
        <w:spacing w:line="280" w:lineRule="exact"/>
        <w:jc w:val="both"/>
        <w:rPr>
          <w:rFonts w:asciiTheme="minorHAnsi" w:eastAsiaTheme="minorHAnsi" w:hAnsiTheme="minorHAnsi" w:cstheme="minorHAnsi"/>
          <w:color w:val="808080" w:themeColor="background1" w:themeShade="80"/>
          <w:sz w:val="22"/>
          <w:szCs w:val="22"/>
          <w:lang w:val="nl-NL"/>
        </w:rPr>
      </w:pPr>
      <w:r>
        <w:rPr>
          <w:rFonts w:asciiTheme="minorHAnsi" w:eastAsiaTheme="minorHAnsi" w:hAnsiTheme="minorHAnsi" w:cstheme="minorHAnsi"/>
          <w:color w:val="808080" w:themeColor="background1" w:themeShade="80"/>
          <w:sz w:val="22"/>
          <w:szCs w:val="22"/>
          <w:lang w:val="nl-NL"/>
        </w:rPr>
        <w:t>De t</w:t>
      </w:r>
      <w:r w:rsidR="00D555A0">
        <w:rPr>
          <w:rFonts w:asciiTheme="minorHAnsi" w:eastAsiaTheme="minorHAnsi" w:hAnsiTheme="minorHAnsi" w:cstheme="minorHAnsi"/>
          <w:color w:val="808080" w:themeColor="background1" w:themeShade="80"/>
          <w:sz w:val="22"/>
          <w:szCs w:val="22"/>
          <w:lang w:val="nl-NL"/>
        </w:rPr>
        <w:t>rainee kent</w:t>
      </w:r>
      <w:r w:rsidR="00665ACD">
        <w:rPr>
          <w:rFonts w:asciiTheme="minorHAnsi" w:eastAsiaTheme="minorHAnsi" w:hAnsiTheme="minorHAnsi" w:cstheme="minorHAnsi"/>
          <w:color w:val="808080" w:themeColor="background1" w:themeShade="80"/>
          <w:sz w:val="22"/>
          <w:szCs w:val="22"/>
          <w:lang w:val="nl-NL"/>
        </w:rPr>
        <w:t xml:space="preserve"> het belang van netwerk, van belangrijke personen en hulpbronnen in de omgeving.</w:t>
      </w:r>
    </w:p>
    <w:p w14:paraId="4F177B79" w14:textId="4F03984C" w:rsidR="00D555A0" w:rsidRDefault="00204740" w:rsidP="000B500A">
      <w:pPr>
        <w:pStyle w:val="Lijstalinea"/>
        <w:numPr>
          <w:ilvl w:val="0"/>
          <w:numId w:val="9"/>
        </w:numPr>
        <w:spacing w:line="280" w:lineRule="exact"/>
        <w:jc w:val="both"/>
        <w:rPr>
          <w:rFonts w:asciiTheme="minorHAnsi" w:eastAsiaTheme="minorHAnsi" w:hAnsiTheme="minorHAnsi" w:cstheme="minorHAnsi"/>
          <w:color w:val="808080" w:themeColor="background1" w:themeShade="80"/>
          <w:sz w:val="22"/>
          <w:szCs w:val="22"/>
          <w:lang w:val="nl-NL"/>
        </w:rPr>
      </w:pPr>
      <w:r>
        <w:rPr>
          <w:rFonts w:asciiTheme="minorHAnsi" w:eastAsiaTheme="minorHAnsi" w:hAnsiTheme="minorHAnsi" w:cstheme="minorHAnsi"/>
          <w:color w:val="808080" w:themeColor="background1" w:themeShade="80"/>
          <w:sz w:val="22"/>
          <w:szCs w:val="22"/>
          <w:lang w:val="nl-NL"/>
        </w:rPr>
        <w:t>De t</w:t>
      </w:r>
      <w:r w:rsidR="00D555A0">
        <w:rPr>
          <w:rFonts w:asciiTheme="minorHAnsi" w:eastAsiaTheme="minorHAnsi" w:hAnsiTheme="minorHAnsi" w:cstheme="minorHAnsi"/>
          <w:color w:val="808080" w:themeColor="background1" w:themeShade="80"/>
          <w:sz w:val="22"/>
          <w:szCs w:val="22"/>
          <w:lang w:val="nl-NL"/>
        </w:rPr>
        <w:t>rainee (her)kent de ‘focus’ van werken aan herstel van het gewone leven: ‘Wat je aandacht geeft, groeit’ en begrijpt welke houding daarbij helpend is.</w:t>
      </w:r>
    </w:p>
    <w:p w14:paraId="2C332B0E" w14:textId="05D4A9BA" w:rsidR="00D555A0" w:rsidRDefault="00204740" w:rsidP="000B500A">
      <w:pPr>
        <w:pStyle w:val="Lijstalinea"/>
        <w:numPr>
          <w:ilvl w:val="0"/>
          <w:numId w:val="9"/>
        </w:numPr>
        <w:spacing w:line="280" w:lineRule="exact"/>
        <w:jc w:val="both"/>
        <w:rPr>
          <w:rFonts w:asciiTheme="minorHAnsi" w:eastAsiaTheme="minorHAnsi" w:hAnsiTheme="minorHAnsi" w:cstheme="minorHAnsi"/>
          <w:color w:val="808080" w:themeColor="background1" w:themeShade="80"/>
          <w:sz w:val="22"/>
          <w:szCs w:val="22"/>
          <w:lang w:val="nl-NL"/>
        </w:rPr>
      </w:pPr>
      <w:r>
        <w:rPr>
          <w:rFonts w:asciiTheme="minorHAnsi" w:eastAsiaTheme="minorHAnsi" w:hAnsiTheme="minorHAnsi" w:cstheme="minorHAnsi"/>
          <w:color w:val="808080" w:themeColor="background1" w:themeShade="80"/>
          <w:sz w:val="22"/>
          <w:szCs w:val="22"/>
          <w:lang w:val="nl-NL"/>
        </w:rPr>
        <w:t>De t</w:t>
      </w:r>
      <w:r w:rsidR="00D555A0">
        <w:rPr>
          <w:rFonts w:asciiTheme="minorHAnsi" w:eastAsiaTheme="minorHAnsi" w:hAnsiTheme="minorHAnsi" w:cstheme="minorHAnsi"/>
          <w:color w:val="808080" w:themeColor="background1" w:themeShade="80"/>
          <w:sz w:val="22"/>
          <w:szCs w:val="22"/>
          <w:lang w:val="nl-NL"/>
        </w:rPr>
        <w:t xml:space="preserve">rainee weet welke herstelgerichte gesprekstechnieken er zijn en kan </w:t>
      </w:r>
      <w:r>
        <w:rPr>
          <w:rFonts w:asciiTheme="minorHAnsi" w:eastAsiaTheme="minorHAnsi" w:hAnsiTheme="minorHAnsi" w:cstheme="minorHAnsi"/>
          <w:color w:val="808080" w:themeColor="background1" w:themeShade="80"/>
          <w:sz w:val="22"/>
          <w:szCs w:val="22"/>
          <w:lang w:val="nl-NL"/>
        </w:rPr>
        <w:t>deze</w:t>
      </w:r>
      <w:r w:rsidR="00D555A0">
        <w:rPr>
          <w:rFonts w:asciiTheme="minorHAnsi" w:eastAsiaTheme="minorHAnsi" w:hAnsiTheme="minorHAnsi" w:cstheme="minorHAnsi"/>
          <w:color w:val="808080" w:themeColor="background1" w:themeShade="80"/>
          <w:sz w:val="22"/>
          <w:szCs w:val="22"/>
          <w:lang w:val="nl-NL"/>
        </w:rPr>
        <w:t xml:space="preserve"> toepassen om bij wensen en krachten te komen.</w:t>
      </w:r>
    </w:p>
    <w:p w14:paraId="4EDCF8E9" w14:textId="6C826E00" w:rsidR="00D555A0" w:rsidRDefault="00204740" w:rsidP="000B500A">
      <w:pPr>
        <w:pStyle w:val="Lijstalinea"/>
        <w:numPr>
          <w:ilvl w:val="0"/>
          <w:numId w:val="9"/>
        </w:numPr>
        <w:spacing w:line="280" w:lineRule="exact"/>
        <w:jc w:val="both"/>
        <w:rPr>
          <w:rFonts w:asciiTheme="minorHAnsi" w:eastAsiaTheme="minorHAnsi" w:hAnsiTheme="minorHAnsi" w:cstheme="minorHAnsi"/>
          <w:color w:val="808080" w:themeColor="background1" w:themeShade="80"/>
          <w:sz w:val="22"/>
          <w:szCs w:val="22"/>
          <w:lang w:val="nl-NL"/>
        </w:rPr>
      </w:pPr>
      <w:r>
        <w:rPr>
          <w:rFonts w:asciiTheme="minorHAnsi" w:eastAsiaTheme="minorHAnsi" w:hAnsiTheme="minorHAnsi" w:cstheme="minorHAnsi"/>
          <w:color w:val="808080" w:themeColor="background1" w:themeShade="80"/>
          <w:sz w:val="22"/>
          <w:szCs w:val="22"/>
          <w:lang w:val="nl-NL"/>
        </w:rPr>
        <w:t>De t</w:t>
      </w:r>
      <w:r w:rsidR="00D555A0">
        <w:rPr>
          <w:rFonts w:asciiTheme="minorHAnsi" w:eastAsiaTheme="minorHAnsi" w:hAnsiTheme="minorHAnsi" w:cstheme="minorHAnsi"/>
          <w:color w:val="808080" w:themeColor="background1" w:themeShade="80"/>
          <w:sz w:val="22"/>
          <w:szCs w:val="22"/>
          <w:lang w:val="nl-NL"/>
        </w:rPr>
        <w:t>rainee weet waar een goed ‘doel’ aan voldoet in het (</w:t>
      </w:r>
      <w:proofErr w:type="spellStart"/>
      <w:r w:rsidR="00D555A0">
        <w:rPr>
          <w:rFonts w:asciiTheme="minorHAnsi" w:eastAsiaTheme="minorHAnsi" w:hAnsiTheme="minorHAnsi" w:cstheme="minorHAnsi"/>
          <w:color w:val="808080" w:themeColor="background1" w:themeShade="80"/>
          <w:sz w:val="22"/>
          <w:szCs w:val="22"/>
          <w:lang w:val="nl-NL"/>
        </w:rPr>
        <w:t>zorgleef</w:t>
      </w:r>
      <w:proofErr w:type="spellEnd"/>
      <w:r w:rsidR="00D555A0">
        <w:rPr>
          <w:rFonts w:asciiTheme="minorHAnsi" w:eastAsiaTheme="minorHAnsi" w:hAnsiTheme="minorHAnsi" w:cstheme="minorHAnsi"/>
          <w:color w:val="808080" w:themeColor="background1" w:themeShade="80"/>
          <w:sz w:val="22"/>
          <w:szCs w:val="22"/>
          <w:lang w:val="nl-NL"/>
        </w:rPr>
        <w:t>)plan</w:t>
      </w:r>
      <w:r w:rsidR="0024061A">
        <w:rPr>
          <w:rFonts w:asciiTheme="minorHAnsi" w:eastAsiaTheme="minorHAnsi" w:hAnsiTheme="minorHAnsi" w:cstheme="minorHAnsi"/>
          <w:color w:val="808080" w:themeColor="background1" w:themeShade="80"/>
          <w:sz w:val="22"/>
          <w:szCs w:val="22"/>
          <w:lang w:val="nl-NL"/>
        </w:rPr>
        <w:t>.</w:t>
      </w:r>
    </w:p>
    <w:p w14:paraId="4A8A9265" w14:textId="638BF0E9" w:rsidR="00D555A0" w:rsidRDefault="00204740" w:rsidP="000B500A">
      <w:pPr>
        <w:pStyle w:val="Lijstalinea"/>
        <w:numPr>
          <w:ilvl w:val="0"/>
          <w:numId w:val="9"/>
        </w:numPr>
        <w:spacing w:line="280" w:lineRule="exact"/>
        <w:jc w:val="both"/>
        <w:rPr>
          <w:rFonts w:asciiTheme="minorHAnsi" w:eastAsiaTheme="minorHAnsi" w:hAnsiTheme="minorHAnsi" w:cstheme="minorHAnsi"/>
          <w:color w:val="808080" w:themeColor="background1" w:themeShade="80"/>
          <w:sz w:val="22"/>
          <w:szCs w:val="22"/>
          <w:lang w:val="nl-NL"/>
        </w:rPr>
      </w:pPr>
      <w:r>
        <w:rPr>
          <w:rFonts w:asciiTheme="minorHAnsi" w:eastAsiaTheme="minorHAnsi" w:hAnsiTheme="minorHAnsi" w:cstheme="minorHAnsi"/>
          <w:color w:val="808080" w:themeColor="background1" w:themeShade="80"/>
          <w:sz w:val="22"/>
          <w:szCs w:val="22"/>
          <w:lang w:val="nl-NL"/>
        </w:rPr>
        <w:t>De t</w:t>
      </w:r>
      <w:r w:rsidR="00D555A0">
        <w:rPr>
          <w:rFonts w:asciiTheme="minorHAnsi" w:eastAsiaTheme="minorHAnsi" w:hAnsiTheme="minorHAnsi" w:cstheme="minorHAnsi"/>
          <w:color w:val="808080" w:themeColor="background1" w:themeShade="80"/>
          <w:sz w:val="22"/>
          <w:szCs w:val="22"/>
          <w:lang w:val="nl-NL"/>
        </w:rPr>
        <w:t>rainee doet ervaring op met de krachtbespreking (casuïstiekbespreking op een herstelgerichte manier)</w:t>
      </w:r>
      <w:r>
        <w:rPr>
          <w:rFonts w:asciiTheme="minorHAnsi" w:eastAsiaTheme="minorHAnsi" w:hAnsiTheme="minorHAnsi" w:cstheme="minorHAnsi"/>
          <w:color w:val="808080" w:themeColor="background1" w:themeShade="80"/>
          <w:sz w:val="22"/>
          <w:szCs w:val="22"/>
          <w:lang w:val="nl-NL"/>
        </w:rPr>
        <w:t>.</w:t>
      </w:r>
    </w:p>
    <w:p w14:paraId="1A9F2421" w14:textId="0B4FA361" w:rsidR="0024061A" w:rsidRPr="0024061A" w:rsidRDefault="00204740" w:rsidP="0024061A">
      <w:pPr>
        <w:pStyle w:val="Lijstalinea"/>
        <w:numPr>
          <w:ilvl w:val="0"/>
          <w:numId w:val="9"/>
        </w:numPr>
        <w:spacing w:line="280" w:lineRule="exact"/>
        <w:jc w:val="both"/>
        <w:rPr>
          <w:rFonts w:asciiTheme="minorHAnsi" w:eastAsiaTheme="minorHAnsi" w:hAnsiTheme="minorHAnsi" w:cstheme="minorHAnsi"/>
          <w:color w:val="808080" w:themeColor="background1" w:themeShade="80"/>
          <w:sz w:val="22"/>
          <w:szCs w:val="22"/>
          <w:lang w:val="nl-NL"/>
        </w:rPr>
      </w:pPr>
      <w:r>
        <w:rPr>
          <w:rFonts w:asciiTheme="minorHAnsi" w:eastAsiaTheme="minorHAnsi" w:hAnsiTheme="minorHAnsi" w:cstheme="minorHAnsi"/>
          <w:color w:val="808080" w:themeColor="background1" w:themeShade="80"/>
          <w:sz w:val="22"/>
          <w:szCs w:val="22"/>
          <w:lang w:val="nl-NL"/>
        </w:rPr>
        <w:t>De t</w:t>
      </w:r>
      <w:r w:rsidR="00D555A0">
        <w:rPr>
          <w:rFonts w:asciiTheme="minorHAnsi" w:eastAsiaTheme="minorHAnsi" w:hAnsiTheme="minorHAnsi" w:cstheme="minorHAnsi"/>
          <w:color w:val="808080" w:themeColor="background1" w:themeShade="80"/>
          <w:sz w:val="22"/>
          <w:szCs w:val="22"/>
          <w:lang w:val="nl-NL"/>
        </w:rPr>
        <w:t>rainee doet inzicht op hoe herstelgericht werken op de eigen werkplek kan worden toegepast.</w:t>
      </w:r>
      <w:r w:rsidR="0024061A">
        <w:rPr>
          <w:rFonts w:asciiTheme="minorHAnsi" w:eastAsiaTheme="minorHAnsi" w:hAnsiTheme="minorHAnsi" w:cstheme="minorHAnsi"/>
          <w:color w:val="808080" w:themeColor="background1" w:themeShade="80"/>
          <w:sz w:val="22"/>
          <w:szCs w:val="22"/>
          <w:lang w:val="nl-NL"/>
        </w:rPr>
        <w:br/>
      </w:r>
    </w:p>
    <w:p w14:paraId="21786969" w14:textId="77777777" w:rsidR="0024061A" w:rsidRPr="00156F61" w:rsidRDefault="0024061A" w:rsidP="0024061A">
      <w:pPr>
        <w:spacing w:after="0" w:line="280" w:lineRule="exact"/>
        <w:jc w:val="both"/>
        <w:rPr>
          <w:b/>
          <w:color w:val="808080" w:themeColor="background1" w:themeShade="80"/>
        </w:rPr>
      </w:pPr>
      <w:r w:rsidRPr="00156F61">
        <w:rPr>
          <w:b/>
          <w:color w:val="808080" w:themeColor="background1" w:themeShade="80"/>
        </w:rPr>
        <w:t>Werkvormen</w:t>
      </w:r>
    </w:p>
    <w:p w14:paraId="23709838" w14:textId="77777777" w:rsidR="0024061A" w:rsidRPr="00156F61" w:rsidRDefault="0024061A" w:rsidP="0024061A">
      <w:pPr>
        <w:pStyle w:val="Geenafstand"/>
        <w:numPr>
          <w:ilvl w:val="0"/>
          <w:numId w:val="11"/>
        </w:numPr>
        <w:rPr>
          <w:rFonts w:cstheme="minorHAnsi"/>
          <w:color w:val="808080" w:themeColor="background1" w:themeShade="80"/>
        </w:rPr>
      </w:pPr>
      <w:r w:rsidRPr="00156F61">
        <w:rPr>
          <w:rFonts w:cstheme="minorHAnsi"/>
          <w:color w:val="808080" w:themeColor="background1" w:themeShade="80"/>
        </w:rPr>
        <w:t>Korte theoretische uitleg a.d.h</w:t>
      </w:r>
      <w:r>
        <w:rPr>
          <w:rFonts w:cstheme="minorHAnsi"/>
          <w:color w:val="808080" w:themeColor="background1" w:themeShade="80"/>
        </w:rPr>
        <w:t>.v. PP</w:t>
      </w:r>
      <w:r w:rsidRPr="00156F61">
        <w:rPr>
          <w:rFonts w:cstheme="minorHAnsi"/>
          <w:color w:val="808080" w:themeColor="background1" w:themeShade="80"/>
        </w:rPr>
        <w:t xml:space="preserve">-presentatie en casuïstiekvoorbeelden vanuit de werkomgeving van de zorgprofessional. </w:t>
      </w:r>
    </w:p>
    <w:p w14:paraId="318C633A" w14:textId="77777777" w:rsidR="0024061A" w:rsidRPr="00156F61" w:rsidRDefault="0024061A" w:rsidP="0024061A">
      <w:pPr>
        <w:pStyle w:val="Geenafstand"/>
        <w:numPr>
          <w:ilvl w:val="0"/>
          <w:numId w:val="11"/>
        </w:numPr>
        <w:rPr>
          <w:rFonts w:cstheme="minorHAnsi"/>
          <w:color w:val="808080" w:themeColor="background1" w:themeShade="80"/>
        </w:rPr>
      </w:pPr>
      <w:r w:rsidRPr="00156F61">
        <w:rPr>
          <w:rFonts w:cstheme="minorHAnsi"/>
          <w:color w:val="808080" w:themeColor="background1" w:themeShade="80"/>
        </w:rPr>
        <w:t>Oefenen aan de hand van diverse werkvormen. De oefeningen worden toegespitst op de praktijk van de trainees  in de betreffende groep.</w:t>
      </w:r>
    </w:p>
    <w:p w14:paraId="71C77B76" w14:textId="77777777" w:rsidR="0024061A" w:rsidRPr="00156F61" w:rsidRDefault="0024061A" w:rsidP="0024061A">
      <w:pPr>
        <w:pStyle w:val="Geenafstand"/>
        <w:numPr>
          <w:ilvl w:val="0"/>
          <w:numId w:val="11"/>
        </w:numPr>
        <w:rPr>
          <w:rFonts w:cstheme="minorHAnsi"/>
          <w:color w:val="808080" w:themeColor="background1" w:themeShade="80"/>
        </w:rPr>
      </w:pPr>
      <w:r w:rsidRPr="00156F61">
        <w:rPr>
          <w:rFonts w:cstheme="minorHAnsi"/>
          <w:color w:val="808080" w:themeColor="background1" w:themeShade="80"/>
        </w:rPr>
        <w:t>Discussievormen en opdrachten t.b.v. reflectie op de eigen praktijk van de trainee.</w:t>
      </w:r>
    </w:p>
    <w:p w14:paraId="1E0E8E16" w14:textId="36BE5587" w:rsidR="008D6F4E" w:rsidRDefault="008D6F4E" w:rsidP="00DA7A55">
      <w:pPr>
        <w:spacing w:after="0" w:line="280" w:lineRule="exact"/>
        <w:jc w:val="both"/>
        <w:rPr>
          <w:b/>
          <w:color w:val="808080" w:themeColor="background1" w:themeShade="80"/>
        </w:rPr>
      </w:pPr>
    </w:p>
    <w:p w14:paraId="4293BD84" w14:textId="35DCAD17" w:rsidR="008B4D6C" w:rsidRDefault="008B4D6C" w:rsidP="00303F5C">
      <w:pPr>
        <w:jc w:val="both"/>
        <w:rPr>
          <w:rFonts w:cstheme="minorHAnsi"/>
          <w:color w:val="808080" w:themeColor="background1" w:themeShade="80"/>
        </w:rPr>
      </w:pPr>
    </w:p>
    <w:p w14:paraId="6DE9166E" w14:textId="220E7A51" w:rsidR="008C7639" w:rsidRDefault="008C7639" w:rsidP="00303F5C">
      <w:pPr>
        <w:jc w:val="both"/>
        <w:rPr>
          <w:rFonts w:cstheme="minorHAnsi"/>
          <w:color w:val="808080" w:themeColor="background1" w:themeShade="80"/>
        </w:rPr>
      </w:pPr>
    </w:p>
    <w:p w14:paraId="20772EC0" w14:textId="77777777" w:rsidR="008C7639" w:rsidRDefault="008C7639" w:rsidP="00303F5C">
      <w:pPr>
        <w:jc w:val="both"/>
        <w:rPr>
          <w:rFonts w:cstheme="minorHAnsi"/>
          <w:color w:val="808080" w:themeColor="background1" w:themeShade="80"/>
        </w:rPr>
      </w:pPr>
    </w:p>
    <w:p w14:paraId="690CA711" w14:textId="2572294B" w:rsidR="0024061A" w:rsidRDefault="0024061A" w:rsidP="00303F5C">
      <w:pPr>
        <w:jc w:val="both"/>
        <w:rPr>
          <w:rFonts w:cstheme="minorHAnsi"/>
          <w:color w:val="808080" w:themeColor="background1" w:themeShade="80"/>
        </w:rPr>
      </w:pPr>
    </w:p>
    <w:p w14:paraId="27A6EE3A" w14:textId="77777777" w:rsidR="0024061A" w:rsidRDefault="0024061A" w:rsidP="00303F5C">
      <w:pPr>
        <w:jc w:val="both"/>
        <w:rPr>
          <w:rFonts w:cstheme="minorHAnsi"/>
          <w:color w:val="808080" w:themeColor="background1" w:themeShade="80"/>
        </w:rPr>
      </w:pPr>
    </w:p>
    <w:p w14:paraId="4A73D266" w14:textId="77777777" w:rsidR="00204740" w:rsidRDefault="00204740">
      <w:pPr>
        <w:rPr>
          <w:rFonts w:cstheme="minorHAnsi"/>
          <w:b/>
          <w:color w:val="808080" w:themeColor="background1" w:themeShade="80"/>
        </w:rPr>
      </w:pPr>
      <w:r>
        <w:rPr>
          <w:rFonts w:cstheme="minorHAnsi"/>
          <w:b/>
          <w:color w:val="808080" w:themeColor="background1" w:themeShade="80"/>
        </w:rPr>
        <w:br w:type="page"/>
      </w:r>
    </w:p>
    <w:p w14:paraId="23A61CA5" w14:textId="093B7E95" w:rsidR="00665F03" w:rsidRPr="0024061A" w:rsidRDefault="0024061A" w:rsidP="00303F5C">
      <w:pPr>
        <w:jc w:val="both"/>
        <w:rPr>
          <w:rFonts w:cstheme="minorHAnsi"/>
          <w:b/>
          <w:color w:val="808080" w:themeColor="background1" w:themeShade="80"/>
        </w:rPr>
      </w:pPr>
      <w:r w:rsidRPr="0024061A">
        <w:rPr>
          <w:rFonts w:cstheme="minorHAnsi"/>
          <w:b/>
          <w:color w:val="808080" w:themeColor="background1" w:themeShade="80"/>
        </w:rPr>
        <w:t>Programma</w:t>
      </w:r>
    </w:p>
    <w:tbl>
      <w:tblPr>
        <w:tblStyle w:val="Tabelraster"/>
        <w:tblW w:w="10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01"/>
        <w:gridCol w:w="4848"/>
      </w:tblGrid>
      <w:tr w:rsidR="00293C7E" w:rsidRPr="005676FC" w14:paraId="4F76E3FA" w14:textId="77777777" w:rsidTr="006D1EDC">
        <w:trPr>
          <w:trHeight w:val="280"/>
        </w:trPr>
        <w:tc>
          <w:tcPr>
            <w:tcW w:w="5201" w:type="dxa"/>
            <w:tcBorders>
              <w:left w:val="single" w:sz="4" w:space="0" w:color="auto"/>
              <w:right w:val="single" w:sz="4" w:space="0" w:color="auto"/>
            </w:tcBorders>
          </w:tcPr>
          <w:p w14:paraId="48AA7F0D" w14:textId="4D026CDD" w:rsidR="00293C7E" w:rsidRPr="005676FC" w:rsidRDefault="0024061A" w:rsidP="0024061A">
            <w:pPr>
              <w:spacing w:line="280" w:lineRule="exact"/>
              <w:jc w:val="both"/>
              <w:rPr>
                <w:rFonts w:cstheme="minorHAnsi"/>
                <w:b/>
                <w:color w:val="808080" w:themeColor="background1" w:themeShade="80"/>
              </w:rPr>
            </w:pPr>
            <w:r>
              <w:rPr>
                <w:rFonts w:cstheme="minorHAnsi"/>
                <w:b/>
                <w:color w:val="808080" w:themeColor="background1" w:themeShade="80"/>
              </w:rPr>
              <w:t>D</w:t>
            </w:r>
            <w:r w:rsidR="00293C7E">
              <w:rPr>
                <w:rFonts w:cstheme="minorHAnsi"/>
                <w:b/>
                <w:color w:val="808080" w:themeColor="background1" w:themeShade="80"/>
              </w:rPr>
              <w:t>ag 1</w:t>
            </w:r>
          </w:p>
        </w:tc>
        <w:tc>
          <w:tcPr>
            <w:tcW w:w="4848" w:type="dxa"/>
            <w:tcBorders>
              <w:left w:val="single" w:sz="4" w:space="0" w:color="auto"/>
            </w:tcBorders>
          </w:tcPr>
          <w:p w14:paraId="4FD8E931" w14:textId="2DE28085" w:rsidR="00293C7E" w:rsidRPr="005676FC" w:rsidRDefault="0024061A" w:rsidP="006D1EDC">
            <w:pPr>
              <w:spacing w:line="280" w:lineRule="exact"/>
              <w:jc w:val="both"/>
              <w:rPr>
                <w:rFonts w:cstheme="minorHAnsi"/>
                <w:b/>
                <w:color w:val="808080" w:themeColor="background1" w:themeShade="80"/>
              </w:rPr>
            </w:pPr>
            <w:r>
              <w:rPr>
                <w:rFonts w:cstheme="minorHAnsi"/>
                <w:b/>
                <w:color w:val="808080" w:themeColor="background1" w:themeShade="80"/>
              </w:rPr>
              <w:t>D</w:t>
            </w:r>
            <w:r w:rsidR="00293C7E">
              <w:rPr>
                <w:rFonts w:cstheme="minorHAnsi"/>
                <w:b/>
                <w:color w:val="808080" w:themeColor="background1" w:themeShade="80"/>
              </w:rPr>
              <w:t>ag 2</w:t>
            </w:r>
          </w:p>
        </w:tc>
      </w:tr>
      <w:tr w:rsidR="00293C7E" w:rsidRPr="005676FC" w14:paraId="1F6B50E6" w14:textId="77777777" w:rsidTr="006D1EDC">
        <w:trPr>
          <w:trHeight w:val="280"/>
        </w:trPr>
        <w:tc>
          <w:tcPr>
            <w:tcW w:w="5201" w:type="dxa"/>
            <w:tcBorders>
              <w:left w:val="single" w:sz="4" w:space="0" w:color="auto"/>
              <w:right w:val="single" w:sz="4" w:space="0" w:color="auto"/>
            </w:tcBorders>
          </w:tcPr>
          <w:p w14:paraId="1F14CC3B" w14:textId="77777777" w:rsidR="00293C7E" w:rsidRPr="005676FC" w:rsidRDefault="00293C7E" w:rsidP="006D1EDC">
            <w:pPr>
              <w:spacing w:line="280" w:lineRule="exact"/>
              <w:jc w:val="both"/>
              <w:rPr>
                <w:rFonts w:cstheme="minorHAnsi"/>
                <w:b/>
                <w:color w:val="808080" w:themeColor="background1" w:themeShade="80"/>
              </w:rPr>
            </w:pPr>
          </w:p>
        </w:tc>
        <w:tc>
          <w:tcPr>
            <w:tcW w:w="4848" w:type="dxa"/>
            <w:tcBorders>
              <w:left w:val="single" w:sz="4" w:space="0" w:color="auto"/>
            </w:tcBorders>
          </w:tcPr>
          <w:p w14:paraId="7BEBC82D" w14:textId="77777777" w:rsidR="00293C7E" w:rsidRPr="005676FC" w:rsidRDefault="00293C7E" w:rsidP="006D1EDC">
            <w:pPr>
              <w:spacing w:line="280" w:lineRule="exact"/>
              <w:jc w:val="both"/>
              <w:rPr>
                <w:rFonts w:cstheme="minorHAnsi"/>
                <w:b/>
                <w:color w:val="808080" w:themeColor="background1" w:themeShade="80"/>
              </w:rPr>
            </w:pPr>
          </w:p>
        </w:tc>
      </w:tr>
      <w:tr w:rsidR="00293C7E" w:rsidRPr="005676FC" w14:paraId="2101ADB0" w14:textId="77777777" w:rsidTr="006D1EDC">
        <w:trPr>
          <w:trHeight w:val="280"/>
        </w:trPr>
        <w:tc>
          <w:tcPr>
            <w:tcW w:w="5201" w:type="dxa"/>
            <w:tcBorders>
              <w:left w:val="single" w:sz="4" w:space="0" w:color="auto"/>
              <w:right w:val="single" w:sz="4" w:space="0" w:color="auto"/>
            </w:tcBorders>
          </w:tcPr>
          <w:p w14:paraId="730B466B" w14:textId="77777777" w:rsidR="00293C7E" w:rsidRPr="005676FC" w:rsidRDefault="00293C7E" w:rsidP="006D1EDC">
            <w:pPr>
              <w:spacing w:line="280" w:lineRule="exact"/>
              <w:jc w:val="both"/>
              <w:rPr>
                <w:rFonts w:cstheme="minorHAnsi"/>
                <w:color w:val="808080" w:themeColor="background1" w:themeShade="80"/>
              </w:rPr>
            </w:pPr>
            <w:r w:rsidRPr="005676FC">
              <w:rPr>
                <w:rFonts w:cstheme="minorHAnsi"/>
                <w:color w:val="808080" w:themeColor="background1" w:themeShade="80"/>
              </w:rPr>
              <w:t>09.00 – 09.30: Inloop met koffie en thee</w:t>
            </w:r>
          </w:p>
        </w:tc>
        <w:tc>
          <w:tcPr>
            <w:tcW w:w="4848" w:type="dxa"/>
            <w:tcBorders>
              <w:left w:val="single" w:sz="4" w:space="0" w:color="auto"/>
            </w:tcBorders>
          </w:tcPr>
          <w:p w14:paraId="12995FEC" w14:textId="77777777" w:rsidR="00293C7E" w:rsidRPr="005676FC" w:rsidRDefault="00293C7E" w:rsidP="006D1EDC">
            <w:pPr>
              <w:spacing w:line="280" w:lineRule="exact"/>
              <w:jc w:val="both"/>
              <w:rPr>
                <w:rFonts w:cstheme="minorHAnsi"/>
                <w:color w:val="808080" w:themeColor="background1" w:themeShade="80"/>
              </w:rPr>
            </w:pPr>
            <w:r>
              <w:rPr>
                <w:rFonts w:cstheme="minorHAnsi"/>
                <w:color w:val="808080" w:themeColor="background1" w:themeShade="80"/>
              </w:rPr>
              <w:t>09.00 – 09.30: Inloop met koffie en thee</w:t>
            </w:r>
          </w:p>
        </w:tc>
      </w:tr>
      <w:tr w:rsidR="00293C7E" w:rsidRPr="005676FC" w14:paraId="48DBD598" w14:textId="77777777" w:rsidTr="006D1EDC">
        <w:trPr>
          <w:trHeight w:val="293"/>
        </w:trPr>
        <w:tc>
          <w:tcPr>
            <w:tcW w:w="5201" w:type="dxa"/>
            <w:tcBorders>
              <w:left w:val="single" w:sz="4" w:space="0" w:color="auto"/>
              <w:right w:val="single" w:sz="4" w:space="0" w:color="auto"/>
            </w:tcBorders>
          </w:tcPr>
          <w:p w14:paraId="58710151" w14:textId="77777777" w:rsidR="00293C7E" w:rsidRPr="005676FC" w:rsidRDefault="00293C7E" w:rsidP="006D1EDC">
            <w:pPr>
              <w:spacing w:line="280" w:lineRule="exact"/>
              <w:jc w:val="both"/>
              <w:rPr>
                <w:rFonts w:cstheme="minorHAnsi"/>
                <w:color w:val="808080" w:themeColor="background1" w:themeShade="80"/>
              </w:rPr>
            </w:pPr>
            <w:r w:rsidRPr="005676FC">
              <w:rPr>
                <w:rFonts w:cstheme="minorHAnsi"/>
                <w:color w:val="808080" w:themeColor="background1" w:themeShade="80"/>
              </w:rPr>
              <w:t>09.30 – 09.45: Welkom</w:t>
            </w:r>
          </w:p>
        </w:tc>
        <w:tc>
          <w:tcPr>
            <w:tcW w:w="4848" w:type="dxa"/>
            <w:tcBorders>
              <w:left w:val="single" w:sz="4" w:space="0" w:color="auto"/>
            </w:tcBorders>
          </w:tcPr>
          <w:p w14:paraId="024C6C1A" w14:textId="77777777" w:rsidR="00293C7E" w:rsidRPr="005676FC" w:rsidRDefault="00293C7E" w:rsidP="006D1EDC">
            <w:pPr>
              <w:spacing w:line="280" w:lineRule="exact"/>
              <w:jc w:val="both"/>
              <w:rPr>
                <w:rFonts w:cstheme="minorHAnsi"/>
                <w:color w:val="808080" w:themeColor="background1" w:themeShade="80"/>
              </w:rPr>
            </w:pPr>
            <w:r>
              <w:rPr>
                <w:rFonts w:cstheme="minorHAnsi"/>
                <w:color w:val="808080" w:themeColor="background1" w:themeShade="80"/>
              </w:rPr>
              <w:t>09.30 – 09.45: Welkom</w:t>
            </w:r>
          </w:p>
        </w:tc>
      </w:tr>
      <w:tr w:rsidR="00293C7E" w:rsidRPr="005676FC" w14:paraId="30760E55" w14:textId="77777777" w:rsidTr="006D1EDC">
        <w:trPr>
          <w:trHeight w:val="280"/>
        </w:trPr>
        <w:tc>
          <w:tcPr>
            <w:tcW w:w="5201" w:type="dxa"/>
            <w:tcBorders>
              <w:left w:val="single" w:sz="4" w:space="0" w:color="auto"/>
              <w:right w:val="single" w:sz="4" w:space="0" w:color="auto"/>
            </w:tcBorders>
          </w:tcPr>
          <w:p w14:paraId="349E123F" w14:textId="77777777" w:rsidR="00293C7E" w:rsidRPr="005676FC" w:rsidRDefault="00293C7E" w:rsidP="006D1EDC">
            <w:pPr>
              <w:spacing w:line="280" w:lineRule="exact"/>
              <w:jc w:val="both"/>
              <w:rPr>
                <w:rFonts w:cstheme="minorHAnsi"/>
                <w:color w:val="808080" w:themeColor="background1" w:themeShade="80"/>
              </w:rPr>
            </w:pPr>
            <w:r w:rsidRPr="005676FC">
              <w:rPr>
                <w:rFonts w:cstheme="minorHAnsi"/>
                <w:color w:val="808080" w:themeColor="background1" w:themeShade="80"/>
              </w:rPr>
              <w:t>09.45 – 10.05: Kennismaking</w:t>
            </w:r>
          </w:p>
        </w:tc>
        <w:tc>
          <w:tcPr>
            <w:tcW w:w="4848" w:type="dxa"/>
            <w:tcBorders>
              <w:left w:val="single" w:sz="4" w:space="0" w:color="auto"/>
            </w:tcBorders>
          </w:tcPr>
          <w:p w14:paraId="2F2EC631" w14:textId="77777777" w:rsidR="00293C7E" w:rsidRPr="005676FC" w:rsidRDefault="00293C7E" w:rsidP="006D1EDC">
            <w:pPr>
              <w:spacing w:line="280" w:lineRule="exact"/>
              <w:jc w:val="both"/>
              <w:rPr>
                <w:rFonts w:cstheme="minorHAnsi"/>
                <w:color w:val="808080" w:themeColor="background1" w:themeShade="80"/>
              </w:rPr>
            </w:pPr>
            <w:r>
              <w:rPr>
                <w:rFonts w:cstheme="minorHAnsi"/>
                <w:color w:val="808080" w:themeColor="background1" w:themeShade="80"/>
              </w:rPr>
              <w:t>09.45 – 10.00: Terugblik dag 1</w:t>
            </w:r>
          </w:p>
        </w:tc>
      </w:tr>
      <w:tr w:rsidR="00293C7E" w:rsidRPr="005676FC" w14:paraId="5B839AF6" w14:textId="77777777" w:rsidTr="006D1EDC">
        <w:trPr>
          <w:trHeight w:val="280"/>
        </w:trPr>
        <w:tc>
          <w:tcPr>
            <w:tcW w:w="5201" w:type="dxa"/>
            <w:tcBorders>
              <w:left w:val="single" w:sz="4" w:space="0" w:color="auto"/>
              <w:right w:val="single" w:sz="4" w:space="0" w:color="auto"/>
            </w:tcBorders>
          </w:tcPr>
          <w:p w14:paraId="3C10A620" w14:textId="77777777" w:rsidR="00293C7E" w:rsidRPr="005676FC" w:rsidRDefault="00293C7E" w:rsidP="006D1EDC">
            <w:pPr>
              <w:spacing w:line="280" w:lineRule="exact"/>
              <w:jc w:val="both"/>
              <w:rPr>
                <w:rFonts w:cstheme="minorHAnsi"/>
                <w:color w:val="808080" w:themeColor="background1" w:themeShade="80"/>
              </w:rPr>
            </w:pPr>
            <w:r w:rsidRPr="005676FC">
              <w:rPr>
                <w:rFonts w:cstheme="minorHAnsi"/>
                <w:color w:val="808080" w:themeColor="background1" w:themeShade="80"/>
              </w:rPr>
              <w:t>10.05 – 10.15: Het leertraject</w:t>
            </w:r>
          </w:p>
        </w:tc>
        <w:tc>
          <w:tcPr>
            <w:tcW w:w="4848" w:type="dxa"/>
            <w:tcBorders>
              <w:left w:val="single" w:sz="4" w:space="0" w:color="auto"/>
            </w:tcBorders>
          </w:tcPr>
          <w:p w14:paraId="65C1EBE5" w14:textId="77777777" w:rsidR="00293C7E" w:rsidRPr="005676FC" w:rsidRDefault="00293C7E" w:rsidP="006D1EDC">
            <w:pPr>
              <w:spacing w:line="280" w:lineRule="exact"/>
              <w:jc w:val="both"/>
              <w:rPr>
                <w:rFonts w:cstheme="minorHAnsi"/>
                <w:color w:val="808080" w:themeColor="background1" w:themeShade="80"/>
              </w:rPr>
            </w:pPr>
            <w:r>
              <w:rPr>
                <w:rFonts w:cstheme="minorHAnsi"/>
                <w:color w:val="808080" w:themeColor="background1" w:themeShade="80"/>
              </w:rPr>
              <w:t>10.00 – 10.15: Successen vieren</w:t>
            </w:r>
          </w:p>
        </w:tc>
      </w:tr>
      <w:tr w:rsidR="00293C7E" w:rsidRPr="005676FC" w14:paraId="718BFB94" w14:textId="77777777" w:rsidTr="006D1EDC">
        <w:trPr>
          <w:trHeight w:val="280"/>
        </w:trPr>
        <w:tc>
          <w:tcPr>
            <w:tcW w:w="5201" w:type="dxa"/>
            <w:tcBorders>
              <w:left w:val="single" w:sz="4" w:space="0" w:color="auto"/>
              <w:right w:val="single" w:sz="4" w:space="0" w:color="auto"/>
            </w:tcBorders>
          </w:tcPr>
          <w:p w14:paraId="62DCC959" w14:textId="77777777" w:rsidR="00293C7E" w:rsidRPr="005676FC" w:rsidRDefault="00293C7E" w:rsidP="006D1EDC">
            <w:pPr>
              <w:spacing w:line="280" w:lineRule="exact"/>
              <w:jc w:val="both"/>
              <w:rPr>
                <w:rFonts w:cstheme="minorHAnsi"/>
                <w:color w:val="808080" w:themeColor="background1" w:themeShade="80"/>
              </w:rPr>
            </w:pPr>
            <w:r w:rsidRPr="005676FC">
              <w:rPr>
                <w:rFonts w:cstheme="minorHAnsi"/>
                <w:color w:val="808080" w:themeColor="background1" w:themeShade="80"/>
              </w:rPr>
              <w:t>10.15 – 10.45: Basisprincipes</w:t>
            </w:r>
          </w:p>
        </w:tc>
        <w:tc>
          <w:tcPr>
            <w:tcW w:w="4848" w:type="dxa"/>
            <w:tcBorders>
              <w:left w:val="single" w:sz="4" w:space="0" w:color="auto"/>
            </w:tcBorders>
          </w:tcPr>
          <w:p w14:paraId="4B255072" w14:textId="77777777" w:rsidR="00293C7E" w:rsidRPr="005676FC" w:rsidRDefault="00293C7E" w:rsidP="006D1EDC">
            <w:pPr>
              <w:spacing w:line="280" w:lineRule="exact"/>
              <w:jc w:val="both"/>
              <w:rPr>
                <w:rFonts w:cstheme="minorHAnsi"/>
                <w:color w:val="808080" w:themeColor="background1" w:themeShade="80"/>
              </w:rPr>
            </w:pPr>
            <w:r>
              <w:rPr>
                <w:rFonts w:cstheme="minorHAnsi"/>
                <w:color w:val="808080" w:themeColor="background1" w:themeShade="80"/>
              </w:rPr>
              <w:t>10.15 – 11.00: Netwerkwandeling + pauze</w:t>
            </w:r>
          </w:p>
        </w:tc>
      </w:tr>
      <w:tr w:rsidR="00293C7E" w:rsidRPr="005676FC" w14:paraId="3A4E85CE" w14:textId="77777777" w:rsidTr="006D1EDC">
        <w:trPr>
          <w:trHeight w:val="280"/>
        </w:trPr>
        <w:tc>
          <w:tcPr>
            <w:tcW w:w="5201" w:type="dxa"/>
            <w:tcBorders>
              <w:left w:val="single" w:sz="4" w:space="0" w:color="auto"/>
              <w:right w:val="single" w:sz="4" w:space="0" w:color="auto"/>
            </w:tcBorders>
          </w:tcPr>
          <w:p w14:paraId="223F58A0" w14:textId="77777777" w:rsidR="00293C7E" w:rsidRPr="005676FC" w:rsidRDefault="00293C7E" w:rsidP="006D1EDC">
            <w:pPr>
              <w:spacing w:line="280" w:lineRule="exact"/>
              <w:jc w:val="both"/>
              <w:rPr>
                <w:rFonts w:cstheme="minorHAnsi"/>
                <w:color w:val="808080" w:themeColor="background1" w:themeShade="80"/>
              </w:rPr>
            </w:pPr>
            <w:r w:rsidRPr="005676FC">
              <w:rPr>
                <w:rFonts w:cstheme="minorHAnsi"/>
                <w:color w:val="808080" w:themeColor="background1" w:themeShade="80"/>
              </w:rPr>
              <w:t>10.45 – 11.00: Fasen van Herstel</w:t>
            </w:r>
          </w:p>
        </w:tc>
        <w:tc>
          <w:tcPr>
            <w:tcW w:w="4848" w:type="dxa"/>
            <w:tcBorders>
              <w:left w:val="single" w:sz="4" w:space="0" w:color="auto"/>
            </w:tcBorders>
          </w:tcPr>
          <w:p w14:paraId="7337AF57" w14:textId="77777777" w:rsidR="00293C7E" w:rsidRPr="005676FC" w:rsidRDefault="00293C7E" w:rsidP="006D1EDC">
            <w:pPr>
              <w:spacing w:line="280" w:lineRule="exact"/>
              <w:jc w:val="both"/>
              <w:rPr>
                <w:rFonts w:cstheme="minorHAnsi"/>
                <w:color w:val="808080" w:themeColor="background1" w:themeShade="80"/>
              </w:rPr>
            </w:pPr>
            <w:r>
              <w:rPr>
                <w:rFonts w:cstheme="minorHAnsi"/>
                <w:color w:val="808080" w:themeColor="background1" w:themeShade="80"/>
              </w:rPr>
              <w:t>11.00 – 11.30: Probleemgericht vs. Krachtgericht</w:t>
            </w:r>
          </w:p>
        </w:tc>
      </w:tr>
      <w:tr w:rsidR="00293C7E" w:rsidRPr="005676FC" w14:paraId="6250D58B" w14:textId="77777777" w:rsidTr="006D1EDC">
        <w:trPr>
          <w:trHeight w:val="280"/>
        </w:trPr>
        <w:tc>
          <w:tcPr>
            <w:tcW w:w="5201" w:type="dxa"/>
            <w:tcBorders>
              <w:left w:val="single" w:sz="4" w:space="0" w:color="auto"/>
              <w:right w:val="single" w:sz="4" w:space="0" w:color="auto"/>
            </w:tcBorders>
          </w:tcPr>
          <w:p w14:paraId="71700A92" w14:textId="77777777" w:rsidR="00293C7E" w:rsidRPr="005676FC" w:rsidRDefault="00293C7E" w:rsidP="006D1EDC">
            <w:pPr>
              <w:spacing w:line="280" w:lineRule="exact"/>
              <w:jc w:val="both"/>
              <w:rPr>
                <w:rFonts w:cstheme="minorHAnsi"/>
                <w:color w:val="808080" w:themeColor="background1" w:themeShade="80"/>
              </w:rPr>
            </w:pPr>
            <w:r w:rsidRPr="005676FC">
              <w:rPr>
                <w:rFonts w:cstheme="minorHAnsi"/>
                <w:color w:val="808080" w:themeColor="background1" w:themeShade="80"/>
              </w:rPr>
              <w:t>11.00 – 11.15: Pauze</w:t>
            </w:r>
          </w:p>
        </w:tc>
        <w:tc>
          <w:tcPr>
            <w:tcW w:w="4848" w:type="dxa"/>
            <w:tcBorders>
              <w:left w:val="single" w:sz="4" w:space="0" w:color="auto"/>
            </w:tcBorders>
          </w:tcPr>
          <w:p w14:paraId="725281F7" w14:textId="77777777" w:rsidR="00293C7E" w:rsidRPr="005676FC" w:rsidRDefault="00293C7E" w:rsidP="006D1EDC">
            <w:pPr>
              <w:spacing w:line="280" w:lineRule="exact"/>
              <w:jc w:val="both"/>
              <w:rPr>
                <w:rFonts w:cstheme="minorHAnsi"/>
                <w:color w:val="808080" w:themeColor="background1" w:themeShade="80"/>
              </w:rPr>
            </w:pPr>
            <w:r>
              <w:rPr>
                <w:rFonts w:cstheme="minorHAnsi"/>
                <w:color w:val="808080" w:themeColor="background1" w:themeShade="80"/>
              </w:rPr>
              <w:t>11.30 – 12.30: Herstelgerichte vragen stellen</w:t>
            </w:r>
          </w:p>
        </w:tc>
      </w:tr>
      <w:tr w:rsidR="00293C7E" w:rsidRPr="005676FC" w14:paraId="03702358" w14:textId="77777777" w:rsidTr="006D1EDC">
        <w:trPr>
          <w:trHeight w:val="293"/>
        </w:trPr>
        <w:tc>
          <w:tcPr>
            <w:tcW w:w="5201" w:type="dxa"/>
            <w:tcBorders>
              <w:left w:val="single" w:sz="4" w:space="0" w:color="auto"/>
              <w:right w:val="single" w:sz="4" w:space="0" w:color="auto"/>
            </w:tcBorders>
          </w:tcPr>
          <w:p w14:paraId="521D163A" w14:textId="77777777" w:rsidR="00293C7E" w:rsidRPr="005676FC" w:rsidRDefault="00293C7E" w:rsidP="006D1EDC">
            <w:pPr>
              <w:spacing w:line="280" w:lineRule="exact"/>
              <w:jc w:val="both"/>
              <w:rPr>
                <w:rFonts w:cstheme="minorHAnsi"/>
                <w:color w:val="808080" w:themeColor="background1" w:themeShade="80"/>
              </w:rPr>
            </w:pPr>
            <w:r w:rsidRPr="005676FC">
              <w:rPr>
                <w:rFonts w:cstheme="minorHAnsi"/>
                <w:color w:val="808080" w:themeColor="background1" w:themeShade="80"/>
              </w:rPr>
              <w:t>11.15 – 11.25: Herstel &amp; de LdH Aanpak</w:t>
            </w:r>
          </w:p>
        </w:tc>
        <w:tc>
          <w:tcPr>
            <w:tcW w:w="4848" w:type="dxa"/>
            <w:tcBorders>
              <w:left w:val="single" w:sz="4" w:space="0" w:color="auto"/>
            </w:tcBorders>
          </w:tcPr>
          <w:p w14:paraId="40EA9C04" w14:textId="77777777" w:rsidR="00293C7E" w:rsidRPr="005676FC" w:rsidRDefault="00293C7E" w:rsidP="006D1EDC">
            <w:pPr>
              <w:spacing w:line="280" w:lineRule="exact"/>
              <w:jc w:val="both"/>
              <w:rPr>
                <w:rFonts w:cstheme="minorHAnsi"/>
                <w:color w:val="808080" w:themeColor="background1" w:themeShade="80"/>
              </w:rPr>
            </w:pPr>
            <w:r>
              <w:rPr>
                <w:rFonts w:cstheme="minorHAnsi"/>
                <w:color w:val="808080" w:themeColor="background1" w:themeShade="80"/>
              </w:rPr>
              <w:t>12.30 – 13.15: Pauze</w:t>
            </w:r>
          </w:p>
        </w:tc>
      </w:tr>
      <w:tr w:rsidR="00293C7E" w:rsidRPr="005676FC" w14:paraId="00BA5B05" w14:textId="77777777" w:rsidTr="006D1EDC">
        <w:trPr>
          <w:trHeight w:val="280"/>
        </w:trPr>
        <w:tc>
          <w:tcPr>
            <w:tcW w:w="5201" w:type="dxa"/>
            <w:tcBorders>
              <w:left w:val="single" w:sz="4" w:space="0" w:color="auto"/>
              <w:right w:val="single" w:sz="4" w:space="0" w:color="auto"/>
            </w:tcBorders>
          </w:tcPr>
          <w:p w14:paraId="00088AF0" w14:textId="77777777" w:rsidR="00293C7E" w:rsidRPr="005676FC" w:rsidRDefault="00293C7E" w:rsidP="006D1EDC">
            <w:pPr>
              <w:spacing w:line="280" w:lineRule="exact"/>
              <w:jc w:val="both"/>
              <w:rPr>
                <w:rFonts w:cstheme="minorHAnsi"/>
                <w:color w:val="808080" w:themeColor="background1" w:themeShade="80"/>
              </w:rPr>
            </w:pPr>
            <w:r w:rsidRPr="005676FC">
              <w:rPr>
                <w:rFonts w:cstheme="minorHAnsi"/>
                <w:color w:val="808080" w:themeColor="background1" w:themeShade="80"/>
              </w:rPr>
              <w:t xml:space="preserve">11.25 – 11.50: Dromen bij het LdH </w:t>
            </w:r>
          </w:p>
        </w:tc>
        <w:tc>
          <w:tcPr>
            <w:tcW w:w="4848" w:type="dxa"/>
            <w:tcBorders>
              <w:left w:val="single" w:sz="4" w:space="0" w:color="auto"/>
            </w:tcBorders>
          </w:tcPr>
          <w:p w14:paraId="62C6D3DB" w14:textId="77777777" w:rsidR="00293C7E" w:rsidRPr="005676FC" w:rsidRDefault="00293C7E" w:rsidP="006D1EDC">
            <w:pPr>
              <w:spacing w:line="280" w:lineRule="exact"/>
              <w:jc w:val="both"/>
              <w:rPr>
                <w:rFonts w:cstheme="minorHAnsi"/>
                <w:color w:val="808080" w:themeColor="background1" w:themeShade="80"/>
              </w:rPr>
            </w:pPr>
            <w:r>
              <w:rPr>
                <w:rFonts w:cstheme="minorHAnsi"/>
                <w:color w:val="808080" w:themeColor="background1" w:themeShade="80"/>
              </w:rPr>
              <w:t xml:space="preserve">13.15 – 13.45: Herstelgerichte vragen stellen </w:t>
            </w:r>
          </w:p>
        </w:tc>
      </w:tr>
      <w:tr w:rsidR="00293C7E" w:rsidRPr="005676FC" w14:paraId="7D99E282" w14:textId="77777777" w:rsidTr="006D1EDC">
        <w:trPr>
          <w:trHeight w:val="280"/>
        </w:trPr>
        <w:tc>
          <w:tcPr>
            <w:tcW w:w="5201" w:type="dxa"/>
            <w:tcBorders>
              <w:left w:val="single" w:sz="4" w:space="0" w:color="auto"/>
              <w:right w:val="single" w:sz="4" w:space="0" w:color="auto"/>
            </w:tcBorders>
          </w:tcPr>
          <w:p w14:paraId="0842837F" w14:textId="77777777" w:rsidR="00293C7E" w:rsidRPr="005676FC" w:rsidRDefault="00293C7E" w:rsidP="006D1EDC">
            <w:pPr>
              <w:spacing w:line="280" w:lineRule="exact"/>
              <w:jc w:val="both"/>
              <w:rPr>
                <w:rFonts w:cstheme="minorHAnsi"/>
                <w:color w:val="808080" w:themeColor="background1" w:themeShade="80"/>
              </w:rPr>
            </w:pPr>
            <w:r w:rsidRPr="005676FC">
              <w:rPr>
                <w:rFonts w:cstheme="minorHAnsi"/>
                <w:color w:val="808080" w:themeColor="background1" w:themeShade="80"/>
              </w:rPr>
              <w:t>11.50 – 12.05: Focus op krachten</w:t>
            </w:r>
          </w:p>
        </w:tc>
        <w:tc>
          <w:tcPr>
            <w:tcW w:w="4848" w:type="dxa"/>
            <w:tcBorders>
              <w:left w:val="single" w:sz="4" w:space="0" w:color="auto"/>
            </w:tcBorders>
          </w:tcPr>
          <w:p w14:paraId="7ABB46D9" w14:textId="77777777" w:rsidR="00293C7E" w:rsidRPr="005676FC" w:rsidRDefault="00293C7E" w:rsidP="006D1EDC">
            <w:pPr>
              <w:spacing w:line="280" w:lineRule="exact"/>
              <w:jc w:val="both"/>
              <w:rPr>
                <w:rFonts w:cstheme="minorHAnsi"/>
                <w:color w:val="808080" w:themeColor="background1" w:themeShade="80"/>
              </w:rPr>
            </w:pPr>
            <w:r>
              <w:rPr>
                <w:rFonts w:cstheme="minorHAnsi"/>
                <w:color w:val="808080" w:themeColor="background1" w:themeShade="80"/>
              </w:rPr>
              <w:t>13.45 – 14.15: Van wens naar doel</w:t>
            </w:r>
          </w:p>
        </w:tc>
      </w:tr>
      <w:tr w:rsidR="00293C7E" w:rsidRPr="005676FC" w14:paraId="5AAA6CC5" w14:textId="77777777" w:rsidTr="006D1EDC">
        <w:trPr>
          <w:trHeight w:val="280"/>
        </w:trPr>
        <w:tc>
          <w:tcPr>
            <w:tcW w:w="5201" w:type="dxa"/>
            <w:tcBorders>
              <w:left w:val="single" w:sz="4" w:space="0" w:color="auto"/>
              <w:right w:val="single" w:sz="4" w:space="0" w:color="auto"/>
            </w:tcBorders>
          </w:tcPr>
          <w:p w14:paraId="13939E93" w14:textId="77777777" w:rsidR="00293C7E" w:rsidRPr="005676FC" w:rsidRDefault="00293C7E" w:rsidP="006D1EDC">
            <w:pPr>
              <w:spacing w:line="280" w:lineRule="exact"/>
              <w:jc w:val="both"/>
              <w:rPr>
                <w:rFonts w:cstheme="minorHAnsi"/>
                <w:color w:val="808080" w:themeColor="background1" w:themeShade="80"/>
              </w:rPr>
            </w:pPr>
            <w:r w:rsidRPr="005676FC">
              <w:rPr>
                <w:rFonts w:cstheme="minorHAnsi"/>
                <w:color w:val="808080" w:themeColor="background1" w:themeShade="80"/>
              </w:rPr>
              <w:t>12.05 – 12.30: Krachten sprokkelen</w:t>
            </w:r>
          </w:p>
        </w:tc>
        <w:tc>
          <w:tcPr>
            <w:tcW w:w="4848" w:type="dxa"/>
            <w:tcBorders>
              <w:left w:val="single" w:sz="4" w:space="0" w:color="auto"/>
            </w:tcBorders>
          </w:tcPr>
          <w:p w14:paraId="21371EEF" w14:textId="77777777" w:rsidR="00293C7E" w:rsidRPr="005676FC" w:rsidRDefault="00293C7E" w:rsidP="006D1EDC">
            <w:pPr>
              <w:spacing w:line="280" w:lineRule="exact"/>
              <w:jc w:val="both"/>
              <w:rPr>
                <w:rFonts w:cstheme="minorHAnsi"/>
                <w:color w:val="808080" w:themeColor="background1" w:themeShade="80"/>
              </w:rPr>
            </w:pPr>
            <w:r>
              <w:rPr>
                <w:rFonts w:cstheme="minorHAnsi"/>
                <w:color w:val="808080" w:themeColor="background1" w:themeShade="80"/>
              </w:rPr>
              <w:t>14.15 – 14.30: Pauze</w:t>
            </w:r>
          </w:p>
        </w:tc>
      </w:tr>
      <w:tr w:rsidR="00293C7E" w:rsidRPr="005676FC" w14:paraId="64DACDCB" w14:textId="77777777" w:rsidTr="006D1EDC">
        <w:trPr>
          <w:trHeight w:val="280"/>
        </w:trPr>
        <w:tc>
          <w:tcPr>
            <w:tcW w:w="5201" w:type="dxa"/>
            <w:tcBorders>
              <w:left w:val="single" w:sz="4" w:space="0" w:color="auto"/>
              <w:right w:val="single" w:sz="4" w:space="0" w:color="auto"/>
            </w:tcBorders>
          </w:tcPr>
          <w:p w14:paraId="571BB960" w14:textId="77777777" w:rsidR="00293C7E" w:rsidRPr="005676FC" w:rsidRDefault="00293C7E" w:rsidP="006D1EDC">
            <w:pPr>
              <w:spacing w:line="280" w:lineRule="exact"/>
              <w:jc w:val="both"/>
              <w:rPr>
                <w:rFonts w:cstheme="minorHAnsi"/>
                <w:color w:val="808080" w:themeColor="background1" w:themeShade="80"/>
              </w:rPr>
            </w:pPr>
            <w:r w:rsidRPr="005676FC">
              <w:rPr>
                <w:rFonts w:cstheme="minorHAnsi"/>
                <w:color w:val="808080" w:themeColor="background1" w:themeShade="80"/>
              </w:rPr>
              <w:t>12.30 – 13.15: Lunchpauze</w:t>
            </w:r>
          </w:p>
        </w:tc>
        <w:tc>
          <w:tcPr>
            <w:tcW w:w="4848" w:type="dxa"/>
            <w:tcBorders>
              <w:left w:val="single" w:sz="4" w:space="0" w:color="auto"/>
            </w:tcBorders>
          </w:tcPr>
          <w:p w14:paraId="5DA382B9" w14:textId="77777777" w:rsidR="00293C7E" w:rsidRPr="005676FC" w:rsidRDefault="00293C7E" w:rsidP="006D1EDC">
            <w:pPr>
              <w:spacing w:line="280" w:lineRule="exact"/>
              <w:jc w:val="both"/>
              <w:rPr>
                <w:rFonts w:cstheme="minorHAnsi"/>
                <w:color w:val="808080" w:themeColor="background1" w:themeShade="80"/>
              </w:rPr>
            </w:pPr>
            <w:r>
              <w:rPr>
                <w:rFonts w:cstheme="minorHAnsi"/>
                <w:color w:val="808080" w:themeColor="background1" w:themeShade="80"/>
              </w:rPr>
              <w:t>14.30 – 15.30: Krachtbespreking</w:t>
            </w:r>
          </w:p>
        </w:tc>
      </w:tr>
      <w:tr w:rsidR="00293C7E" w:rsidRPr="005676FC" w14:paraId="7083BEDC" w14:textId="77777777" w:rsidTr="006D1EDC">
        <w:trPr>
          <w:trHeight w:val="280"/>
        </w:trPr>
        <w:tc>
          <w:tcPr>
            <w:tcW w:w="5201" w:type="dxa"/>
            <w:tcBorders>
              <w:left w:val="single" w:sz="4" w:space="0" w:color="auto"/>
              <w:right w:val="single" w:sz="4" w:space="0" w:color="auto"/>
            </w:tcBorders>
          </w:tcPr>
          <w:p w14:paraId="3915D5BD" w14:textId="77777777" w:rsidR="00293C7E" w:rsidRPr="005676FC" w:rsidRDefault="00293C7E" w:rsidP="006D1EDC">
            <w:pPr>
              <w:spacing w:line="280" w:lineRule="exact"/>
              <w:jc w:val="both"/>
              <w:rPr>
                <w:rFonts w:cstheme="minorHAnsi"/>
                <w:color w:val="808080" w:themeColor="background1" w:themeShade="80"/>
              </w:rPr>
            </w:pPr>
            <w:r w:rsidRPr="005676FC">
              <w:rPr>
                <w:rFonts w:cstheme="minorHAnsi"/>
                <w:color w:val="808080" w:themeColor="background1" w:themeShade="80"/>
              </w:rPr>
              <w:t>13.15 – 13.35: Successen vieren</w:t>
            </w:r>
          </w:p>
        </w:tc>
        <w:tc>
          <w:tcPr>
            <w:tcW w:w="4848" w:type="dxa"/>
            <w:tcBorders>
              <w:left w:val="single" w:sz="4" w:space="0" w:color="auto"/>
            </w:tcBorders>
          </w:tcPr>
          <w:p w14:paraId="15B58A35" w14:textId="77777777" w:rsidR="00293C7E" w:rsidRPr="005676FC" w:rsidRDefault="00293C7E" w:rsidP="006D1EDC">
            <w:pPr>
              <w:spacing w:line="280" w:lineRule="exact"/>
              <w:jc w:val="both"/>
              <w:rPr>
                <w:rFonts w:cstheme="minorHAnsi"/>
                <w:color w:val="808080" w:themeColor="background1" w:themeShade="80"/>
              </w:rPr>
            </w:pPr>
            <w:r>
              <w:rPr>
                <w:rFonts w:cstheme="minorHAnsi"/>
                <w:color w:val="808080" w:themeColor="background1" w:themeShade="80"/>
              </w:rPr>
              <w:t>15.30 – 15.45: Herstelgericht werken op je werkplek</w:t>
            </w:r>
          </w:p>
        </w:tc>
      </w:tr>
      <w:tr w:rsidR="00293C7E" w:rsidRPr="005676FC" w14:paraId="31D92FD5" w14:textId="77777777" w:rsidTr="006D1EDC">
        <w:trPr>
          <w:trHeight w:val="293"/>
        </w:trPr>
        <w:tc>
          <w:tcPr>
            <w:tcW w:w="5201" w:type="dxa"/>
            <w:tcBorders>
              <w:left w:val="single" w:sz="4" w:space="0" w:color="auto"/>
              <w:right w:val="single" w:sz="4" w:space="0" w:color="auto"/>
            </w:tcBorders>
          </w:tcPr>
          <w:p w14:paraId="093DF330" w14:textId="77777777" w:rsidR="00293C7E" w:rsidRPr="005676FC" w:rsidRDefault="00293C7E" w:rsidP="006D1EDC">
            <w:pPr>
              <w:spacing w:line="280" w:lineRule="exact"/>
              <w:jc w:val="both"/>
              <w:rPr>
                <w:rFonts w:cstheme="minorHAnsi"/>
                <w:color w:val="808080" w:themeColor="background1" w:themeShade="80"/>
              </w:rPr>
            </w:pPr>
            <w:r w:rsidRPr="005676FC">
              <w:rPr>
                <w:rFonts w:cstheme="minorHAnsi"/>
                <w:color w:val="808080" w:themeColor="background1" w:themeShade="80"/>
              </w:rPr>
              <w:t>13.35 – 14.30: Ervaringsverhaal</w:t>
            </w:r>
          </w:p>
        </w:tc>
        <w:tc>
          <w:tcPr>
            <w:tcW w:w="4848" w:type="dxa"/>
            <w:tcBorders>
              <w:left w:val="single" w:sz="4" w:space="0" w:color="auto"/>
            </w:tcBorders>
          </w:tcPr>
          <w:p w14:paraId="28A73641" w14:textId="77777777" w:rsidR="00293C7E" w:rsidRPr="005676FC" w:rsidRDefault="00293C7E" w:rsidP="006D1EDC">
            <w:pPr>
              <w:spacing w:line="280" w:lineRule="exact"/>
              <w:jc w:val="both"/>
              <w:rPr>
                <w:rFonts w:cstheme="minorHAnsi"/>
                <w:color w:val="808080" w:themeColor="background1" w:themeShade="80"/>
              </w:rPr>
            </w:pPr>
            <w:r>
              <w:rPr>
                <w:rFonts w:cstheme="minorHAnsi"/>
                <w:color w:val="808080" w:themeColor="background1" w:themeShade="80"/>
              </w:rPr>
              <w:t>15.45 – 16.00: Afronding en evaluatie</w:t>
            </w:r>
          </w:p>
        </w:tc>
      </w:tr>
      <w:tr w:rsidR="00293C7E" w:rsidRPr="005676FC" w14:paraId="086E67D0" w14:textId="77777777" w:rsidTr="006D1EDC">
        <w:trPr>
          <w:trHeight w:val="280"/>
        </w:trPr>
        <w:tc>
          <w:tcPr>
            <w:tcW w:w="5201" w:type="dxa"/>
            <w:tcBorders>
              <w:left w:val="single" w:sz="4" w:space="0" w:color="auto"/>
              <w:right w:val="single" w:sz="4" w:space="0" w:color="auto"/>
            </w:tcBorders>
          </w:tcPr>
          <w:p w14:paraId="740CDE82" w14:textId="77777777" w:rsidR="00293C7E" w:rsidRPr="005676FC" w:rsidRDefault="00293C7E" w:rsidP="006D1EDC">
            <w:pPr>
              <w:spacing w:line="280" w:lineRule="exact"/>
              <w:jc w:val="both"/>
              <w:rPr>
                <w:rFonts w:cstheme="minorHAnsi"/>
                <w:color w:val="808080" w:themeColor="background1" w:themeShade="80"/>
              </w:rPr>
            </w:pPr>
            <w:r w:rsidRPr="005676FC">
              <w:rPr>
                <w:rFonts w:cstheme="minorHAnsi"/>
                <w:color w:val="808080" w:themeColor="background1" w:themeShade="80"/>
              </w:rPr>
              <w:t>14.30 – 14.45: Pauze</w:t>
            </w:r>
          </w:p>
        </w:tc>
        <w:tc>
          <w:tcPr>
            <w:tcW w:w="4848" w:type="dxa"/>
            <w:tcBorders>
              <w:left w:val="single" w:sz="4" w:space="0" w:color="auto"/>
            </w:tcBorders>
          </w:tcPr>
          <w:p w14:paraId="2CC12327" w14:textId="77777777" w:rsidR="00293C7E" w:rsidRPr="005676FC" w:rsidRDefault="00293C7E" w:rsidP="006D1EDC">
            <w:pPr>
              <w:spacing w:line="280" w:lineRule="exact"/>
              <w:jc w:val="both"/>
              <w:rPr>
                <w:rFonts w:cstheme="minorHAnsi"/>
                <w:color w:val="808080" w:themeColor="background1" w:themeShade="80"/>
              </w:rPr>
            </w:pPr>
          </w:p>
        </w:tc>
      </w:tr>
      <w:tr w:rsidR="00293C7E" w:rsidRPr="005676FC" w14:paraId="323FD565" w14:textId="77777777" w:rsidTr="006D1EDC">
        <w:trPr>
          <w:trHeight w:val="280"/>
        </w:trPr>
        <w:tc>
          <w:tcPr>
            <w:tcW w:w="5201" w:type="dxa"/>
            <w:tcBorders>
              <w:left w:val="single" w:sz="4" w:space="0" w:color="auto"/>
              <w:right w:val="single" w:sz="4" w:space="0" w:color="auto"/>
            </w:tcBorders>
          </w:tcPr>
          <w:p w14:paraId="0E914579" w14:textId="77777777" w:rsidR="00293C7E" w:rsidRPr="005676FC" w:rsidRDefault="00293C7E" w:rsidP="006D1EDC">
            <w:pPr>
              <w:spacing w:line="280" w:lineRule="exact"/>
              <w:jc w:val="both"/>
              <w:rPr>
                <w:rFonts w:cstheme="minorHAnsi"/>
                <w:color w:val="808080" w:themeColor="background1" w:themeShade="80"/>
              </w:rPr>
            </w:pPr>
            <w:r w:rsidRPr="005676FC">
              <w:rPr>
                <w:rFonts w:cstheme="minorHAnsi"/>
                <w:color w:val="808080" w:themeColor="background1" w:themeShade="80"/>
              </w:rPr>
              <w:t>14.45 – 15.30: Het belang van relatie</w:t>
            </w:r>
          </w:p>
        </w:tc>
        <w:tc>
          <w:tcPr>
            <w:tcW w:w="4848" w:type="dxa"/>
            <w:tcBorders>
              <w:left w:val="single" w:sz="4" w:space="0" w:color="auto"/>
            </w:tcBorders>
          </w:tcPr>
          <w:p w14:paraId="7622DB31" w14:textId="77777777" w:rsidR="00293C7E" w:rsidRPr="005676FC" w:rsidRDefault="00293C7E" w:rsidP="006D1EDC">
            <w:pPr>
              <w:spacing w:line="280" w:lineRule="exact"/>
              <w:jc w:val="both"/>
              <w:rPr>
                <w:rFonts w:cstheme="minorHAnsi"/>
                <w:color w:val="808080" w:themeColor="background1" w:themeShade="80"/>
              </w:rPr>
            </w:pPr>
          </w:p>
        </w:tc>
      </w:tr>
      <w:tr w:rsidR="00293C7E" w:rsidRPr="005676FC" w14:paraId="28AAE6F9" w14:textId="77777777" w:rsidTr="006D1EDC">
        <w:trPr>
          <w:trHeight w:val="280"/>
        </w:trPr>
        <w:tc>
          <w:tcPr>
            <w:tcW w:w="5201" w:type="dxa"/>
            <w:tcBorders>
              <w:left w:val="single" w:sz="4" w:space="0" w:color="auto"/>
              <w:right w:val="single" w:sz="4" w:space="0" w:color="auto"/>
            </w:tcBorders>
          </w:tcPr>
          <w:p w14:paraId="55EA616D" w14:textId="77777777" w:rsidR="00293C7E" w:rsidRPr="005676FC" w:rsidRDefault="00293C7E" w:rsidP="006D1EDC">
            <w:pPr>
              <w:spacing w:line="280" w:lineRule="exact"/>
              <w:jc w:val="both"/>
              <w:rPr>
                <w:rFonts w:cstheme="minorHAnsi"/>
                <w:color w:val="808080" w:themeColor="background1" w:themeShade="80"/>
              </w:rPr>
            </w:pPr>
            <w:r w:rsidRPr="005676FC">
              <w:rPr>
                <w:rFonts w:cstheme="minorHAnsi"/>
                <w:color w:val="808080" w:themeColor="background1" w:themeShade="80"/>
              </w:rPr>
              <w:t>15.30 – 15.45: Praktijkopdracht</w:t>
            </w:r>
          </w:p>
        </w:tc>
        <w:tc>
          <w:tcPr>
            <w:tcW w:w="4848" w:type="dxa"/>
            <w:tcBorders>
              <w:left w:val="single" w:sz="4" w:space="0" w:color="auto"/>
            </w:tcBorders>
          </w:tcPr>
          <w:p w14:paraId="1BA8755B" w14:textId="77777777" w:rsidR="00293C7E" w:rsidRPr="005676FC" w:rsidRDefault="00293C7E" w:rsidP="006D1EDC">
            <w:pPr>
              <w:spacing w:line="280" w:lineRule="exact"/>
              <w:jc w:val="both"/>
              <w:rPr>
                <w:rFonts w:cstheme="minorHAnsi"/>
                <w:color w:val="808080" w:themeColor="background1" w:themeShade="80"/>
              </w:rPr>
            </w:pPr>
          </w:p>
        </w:tc>
      </w:tr>
      <w:tr w:rsidR="00293C7E" w:rsidRPr="005676FC" w14:paraId="533A030C" w14:textId="77777777" w:rsidTr="006D1EDC">
        <w:trPr>
          <w:trHeight w:val="111"/>
        </w:trPr>
        <w:tc>
          <w:tcPr>
            <w:tcW w:w="5201" w:type="dxa"/>
            <w:tcBorders>
              <w:left w:val="single" w:sz="4" w:space="0" w:color="auto"/>
              <w:right w:val="single" w:sz="4" w:space="0" w:color="auto"/>
            </w:tcBorders>
          </w:tcPr>
          <w:p w14:paraId="3F6B99CD" w14:textId="77777777" w:rsidR="00293C7E" w:rsidRPr="005676FC" w:rsidRDefault="00293C7E" w:rsidP="006D1EDC">
            <w:pPr>
              <w:spacing w:line="280" w:lineRule="exact"/>
              <w:jc w:val="both"/>
              <w:rPr>
                <w:rFonts w:cstheme="minorHAnsi"/>
                <w:color w:val="808080" w:themeColor="background1" w:themeShade="80"/>
              </w:rPr>
            </w:pPr>
            <w:r w:rsidRPr="005676FC">
              <w:rPr>
                <w:rFonts w:cstheme="minorHAnsi"/>
                <w:color w:val="808080" w:themeColor="background1" w:themeShade="80"/>
              </w:rPr>
              <w:t>15.45 – 16.00: Afronding en evaluatie</w:t>
            </w:r>
          </w:p>
        </w:tc>
        <w:tc>
          <w:tcPr>
            <w:tcW w:w="4848" w:type="dxa"/>
            <w:tcBorders>
              <w:left w:val="single" w:sz="4" w:space="0" w:color="auto"/>
            </w:tcBorders>
          </w:tcPr>
          <w:p w14:paraId="1DF821EB" w14:textId="77777777" w:rsidR="00293C7E" w:rsidRPr="005676FC" w:rsidRDefault="00293C7E" w:rsidP="006D1EDC">
            <w:pPr>
              <w:spacing w:line="280" w:lineRule="exact"/>
              <w:jc w:val="both"/>
              <w:rPr>
                <w:rFonts w:cstheme="minorHAnsi"/>
                <w:color w:val="808080" w:themeColor="background1" w:themeShade="80"/>
              </w:rPr>
            </w:pPr>
          </w:p>
        </w:tc>
      </w:tr>
    </w:tbl>
    <w:p w14:paraId="7FB6C6A5" w14:textId="3EE3F941" w:rsidR="00156F61" w:rsidRDefault="00156F61" w:rsidP="00156F61">
      <w:pPr>
        <w:pStyle w:val="Geenafstand"/>
      </w:pPr>
    </w:p>
    <w:p w14:paraId="4ADE0AF4" w14:textId="43571266" w:rsidR="0024061A" w:rsidRDefault="0024061A" w:rsidP="00156F61">
      <w:pPr>
        <w:pStyle w:val="Geenafstand"/>
      </w:pPr>
    </w:p>
    <w:p w14:paraId="7E69B223" w14:textId="37E3D5D0" w:rsidR="0024061A" w:rsidRDefault="0024061A" w:rsidP="00156F61">
      <w:pPr>
        <w:pStyle w:val="Geenafstand"/>
      </w:pPr>
    </w:p>
    <w:p w14:paraId="17492D81" w14:textId="77777777" w:rsidR="008C7639" w:rsidRDefault="008C7639" w:rsidP="008C7639">
      <w:pPr>
        <w:spacing w:after="0" w:line="280" w:lineRule="exact"/>
        <w:jc w:val="both"/>
        <w:rPr>
          <w:b/>
          <w:color w:val="808080" w:themeColor="background1" w:themeShade="80"/>
        </w:rPr>
      </w:pPr>
      <w:r>
        <w:rPr>
          <w:b/>
          <w:color w:val="808080" w:themeColor="background1" w:themeShade="80"/>
        </w:rPr>
        <w:t>Eindtermen</w:t>
      </w:r>
    </w:p>
    <w:p w14:paraId="6D6378B7" w14:textId="77777777" w:rsidR="008C7639" w:rsidRPr="008C60DF" w:rsidRDefault="008C7639" w:rsidP="008C7639">
      <w:pPr>
        <w:numPr>
          <w:ilvl w:val="0"/>
          <w:numId w:val="3"/>
        </w:numPr>
        <w:spacing w:after="0" w:line="240" w:lineRule="auto"/>
        <w:jc w:val="both"/>
        <w:rPr>
          <w:rFonts w:cstheme="minorHAnsi"/>
          <w:color w:val="808080" w:themeColor="background1" w:themeShade="80"/>
        </w:rPr>
      </w:pPr>
      <w:r w:rsidRPr="008C60DF">
        <w:rPr>
          <w:rFonts w:cstheme="minorHAnsi"/>
          <w:color w:val="808080" w:themeColor="background1" w:themeShade="80"/>
        </w:rPr>
        <w:t>Medewerker kent de basisprincipes van herstelgerichte begeleiding en weet deze toe te passen in zijn</w:t>
      </w:r>
      <w:r>
        <w:rPr>
          <w:rFonts w:cstheme="minorHAnsi"/>
          <w:color w:val="808080" w:themeColor="background1" w:themeShade="80"/>
        </w:rPr>
        <w:t xml:space="preserve"> of haar</w:t>
      </w:r>
      <w:r w:rsidRPr="008C60DF">
        <w:rPr>
          <w:rFonts w:cstheme="minorHAnsi"/>
          <w:color w:val="808080" w:themeColor="background1" w:themeShade="80"/>
        </w:rPr>
        <w:t xml:space="preserve"> werk;</w:t>
      </w:r>
    </w:p>
    <w:p w14:paraId="1C1AEFEE" w14:textId="77777777" w:rsidR="008C7639" w:rsidRPr="008C60DF" w:rsidRDefault="008C7639" w:rsidP="008C7639">
      <w:pPr>
        <w:numPr>
          <w:ilvl w:val="0"/>
          <w:numId w:val="3"/>
        </w:numPr>
        <w:spacing w:after="0" w:line="240" w:lineRule="auto"/>
        <w:jc w:val="both"/>
        <w:rPr>
          <w:rFonts w:cstheme="minorHAnsi"/>
          <w:color w:val="808080" w:themeColor="background1" w:themeShade="80"/>
        </w:rPr>
      </w:pPr>
      <w:r w:rsidRPr="008C60DF">
        <w:rPr>
          <w:rFonts w:cstheme="minorHAnsi"/>
          <w:color w:val="808080" w:themeColor="background1" w:themeShade="80"/>
        </w:rPr>
        <w:t>Medewerker ziet in dat de werkrelatie met de deelnemer essentieel is voor herstel;</w:t>
      </w:r>
    </w:p>
    <w:p w14:paraId="50734338" w14:textId="77777777" w:rsidR="008C7639" w:rsidRPr="008C60DF" w:rsidRDefault="008C7639" w:rsidP="008C7639">
      <w:pPr>
        <w:numPr>
          <w:ilvl w:val="0"/>
          <w:numId w:val="3"/>
        </w:numPr>
        <w:spacing w:after="0" w:line="240" w:lineRule="auto"/>
        <w:jc w:val="both"/>
        <w:rPr>
          <w:rFonts w:cstheme="minorHAnsi"/>
          <w:color w:val="808080" w:themeColor="background1" w:themeShade="80"/>
        </w:rPr>
      </w:pPr>
      <w:r w:rsidRPr="008C60DF">
        <w:rPr>
          <w:rFonts w:cstheme="minorHAnsi"/>
          <w:color w:val="808080" w:themeColor="background1" w:themeShade="80"/>
        </w:rPr>
        <w:t>Medewerker is in staat om herstelgerichte gesprekstechnieken toe te passen;</w:t>
      </w:r>
    </w:p>
    <w:p w14:paraId="70E6994D" w14:textId="77777777" w:rsidR="008C7639" w:rsidRPr="008C60DF" w:rsidRDefault="008C7639" w:rsidP="008C7639">
      <w:pPr>
        <w:numPr>
          <w:ilvl w:val="0"/>
          <w:numId w:val="3"/>
        </w:numPr>
        <w:spacing w:after="0" w:line="240" w:lineRule="auto"/>
        <w:jc w:val="both"/>
        <w:rPr>
          <w:rFonts w:cstheme="minorHAnsi"/>
          <w:color w:val="808080" w:themeColor="background1" w:themeShade="80"/>
        </w:rPr>
      </w:pPr>
      <w:r w:rsidRPr="008C60DF">
        <w:rPr>
          <w:rFonts w:cstheme="minorHAnsi"/>
          <w:color w:val="808080" w:themeColor="background1" w:themeShade="80"/>
        </w:rPr>
        <w:t>Medewerker herkent de fasen van herstel en weet daarbij aan te sluiten;</w:t>
      </w:r>
    </w:p>
    <w:p w14:paraId="599416A2" w14:textId="77777777" w:rsidR="008C7639" w:rsidRPr="008C60DF" w:rsidRDefault="008C7639" w:rsidP="008C7639">
      <w:pPr>
        <w:numPr>
          <w:ilvl w:val="0"/>
          <w:numId w:val="3"/>
        </w:numPr>
        <w:spacing w:after="0" w:line="240" w:lineRule="auto"/>
        <w:jc w:val="both"/>
        <w:rPr>
          <w:rFonts w:cstheme="minorHAnsi"/>
          <w:color w:val="808080" w:themeColor="background1" w:themeShade="80"/>
        </w:rPr>
      </w:pPr>
      <w:r w:rsidRPr="008C60DF">
        <w:rPr>
          <w:rFonts w:cstheme="minorHAnsi"/>
          <w:color w:val="808080" w:themeColor="background1" w:themeShade="80"/>
        </w:rPr>
        <w:t>Medewerker kan krachten en wensen bij deelnemers (h)erkennen en deze weergeven in een krachteninventarisatie;</w:t>
      </w:r>
    </w:p>
    <w:p w14:paraId="213521D7" w14:textId="77777777" w:rsidR="008C7639" w:rsidRPr="008C60DF" w:rsidRDefault="008C7639" w:rsidP="008C7639">
      <w:pPr>
        <w:numPr>
          <w:ilvl w:val="0"/>
          <w:numId w:val="3"/>
        </w:numPr>
        <w:spacing w:after="0" w:line="240" w:lineRule="auto"/>
        <w:jc w:val="both"/>
        <w:rPr>
          <w:rFonts w:cstheme="minorHAnsi"/>
          <w:color w:val="808080" w:themeColor="background1" w:themeShade="80"/>
        </w:rPr>
      </w:pPr>
      <w:r w:rsidRPr="008C60DF">
        <w:rPr>
          <w:rFonts w:cstheme="minorHAnsi"/>
          <w:color w:val="808080" w:themeColor="background1" w:themeShade="80"/>
        </w:rPr>
        <w:t xml:space="preserve">Medewerker kan de deelnemer ondersteunen bij het opstellen van een </w:t>
      </w:r>
      <w:r>
        <w:rPr>
          <w:rFonts w:cstheme="minorHAnsi"/>
          <w:color w:val="808080" w:themeColor="background1" w:themeShade="80"/>
        </w:rPr>
        <w:t>(</w:t>
      </w:r>
      <w:proofErr w:type="spellStart"/>
      <w:r>
        <w:rPr>
          <w:rFonts w:cstheme="minorHAnsi"/>
          <w:color w:val="808080" w:themeColor="background1" w:themeShade="80"/>
        </w:rPr>
        <w:t>zorgleef</w:t>
      </w:r>
      <w:proofErr w:type="spellEnd"/>
      <w:r>
        <w:rPr>
          <w:rFonts w:cstheme="minorHAnsi"/>
          <w:color w:val="808080" w:themeColor="background1" w:themeShade="80"/>
        </w:rPr>
        <w:t>)</w:t>
      </w:r>
      <w:r w:rsidRPr="008C60DF">
        <w:rPr>
          <w:rFonts w:cstheme="minorHAnsi"/>
          <w:color w:val="808080" w:themeColor="background1" w:themeShade="80"/>
        </w:rPr>
        <w:t xml:space="preserve">plan; </w:t>
      </w:r>
    </w:p>
    <w:p w14:paraId="0E5FF88B" w14:textId="77777777" w:rsidR="008C7639" w:rsidRPr="008C60DF" w:rsidRDefault="008C7639" w:rsidP="008C7639">
      <w:pPr>
        <w:numPr>
          <w:ilvl w:val="0"/>
          <w:numId w:val="3"/>
        </w:numPr>
        <w:spacing w:after="0" w:line="240" w:lineRule="auto"/>
        <w:jc w:val="both"/>
        <w:rPr>
          <w:rFonts w:cstheme="minorHAnsi"/>
          <w:color w:val="808080" w:themeColor="background1" w:themeShade="80"/>
        </w:rPr>
      </w:pPr>
      <w:r w:rsidRPr="008C60DF">
        <w:rPr>
          <w:rFonts w:cstheme="minorHAnsi"/>
          <w:color w:val="808080" w:themeColor="background1" w:themeShade="80"/>
        </w:rPr>
        <w:t>Medewerker is in staat om samen met de deelnemer de hulpbronnen in de omgeving te (h)erkennen en daar ondersteuning uit te halen.</w:t>
      </w:r>
    </w:p>
    <w:p w14:paraId="6682CC58" w14:textId="2E13E037" w:rsidR="0024061A" w:rsidRPr="00665F03" w:rsidRDefault="0024061A" w:rsidP="00156F61">
      <w:pPr>
        <w:pStyle w:val="Geenafstand"/>
      </w:pPr>
    </w:p>
    <w:p w14:paraId="3D8FBA07" w14:textId="77777777" w:rsidR="00DA7A55" w:rsidRDefault="00DA7A55" w:rsidP="00DA7A55">
      <w:pPr>
        <w:spacing w:after="0" w:line="280" w:lineRule="exact"/>
        <w:jc w:val="both"/>
        <w:rPr>
          <w:b/>
          <w:color w:val="808080" w:themeColor="background1" w:themeShade="80"/>
        </w:rPr>
      </w:pPr>
      <w:r>
        <w:rPr>
          <w:b/>
          <w:color w:val="808080" w:themeColor="background1" w:themeShade="80"/>
        </w:rPr>
        <w:t>Onderdelen</w:t>
      </w:r>
    </w:p>
    <w:p w14:paraId="4DE07A08" w14:textId="2208CCAF" w:rsidR="008C60DF" w:rsidRPr="002F2CEB" w:rsidRDefault="00293C7E" w:rsidP="002F2CEB">
      <w:pPr>
        <w:spacing w:after="0" w:line="280" w:lineRule="exact"/>
        <w:rPr>
          <w:rFonts w:cstheme="minorHAnsi"/>
          <w:color w:val="808080" w:themeColor="background1" w:themeShade="80"/>
        </w:rPr>
      </w:pPr>
      <w:r>
        <w:rPr>
          <w:rFonts w:cstheme="minorHAnsi"/>
          <w:color w:val="808080" w:themeColor="background1" w:themeShade="80"/>
        </w:rPr>
        <w:t>Ter verrijking van de kennis, vaardigheden en attitude van de medewerker  is er i</w:t>
      </w:r>
      <w:r w:rsidR="00614CE7">
        <w:rPr>
          <w:rFonts w:cstheme="minorHAnsi"/>
          <w:color w:val="808080" w:themeColor="background1" w:themeShade="80"/>
        </w:rPr>
        <w:t>n de training is er aandacht voor de volgende onderdelen:</w:t>
      </w:r>
    </w:p>
    <w:p w14:paraId="37B6566E" w14:textId="77777777" w:rsidR="00E179B4" w:rsidRPr="00F61746" w:rsidRDefault="00E179B4" w:rsidP="002F2CEB">
      <w:pPr>
        <w:pStyle w:val="Lijstalinea"/>
        <w:numPr>
          <w:ilvl w:val="0"/>
          <w:numId w:val="1"/>
        </w:numPr>
        <w:rPr>
          <w:rFonts w:asciiTheme="minorHAnsi" w:eastAsiaTheme="minorHAnsi" w:hAnsiTheme="minorHAnsi" w:cstheme="minorHAnsi"/>
          <w:color w:val="808080" w:themeColor="background1" w:themeShade="80"/>
          <w:sz w:val="22"/>
          <w:szCs w:val="22"/>
          <w:lang w:val="nl-NL"/>
        </w:rPr>
      </w:pPr>
      <w:r w:rsidRPr="008C60DF">
        <w:rPr>
          <w:rFonts w:asciiTheme="minorHAnsi" w:eastAsiaTheme="minorHAnsi" w:hAnsiTheme="minorHAnsi" w:cstheme="minorHAnsi"/>
          <w:b/>
          <w:color w:val="808080" w:themeColor="background1" w:themeShade="80"/>
          <w:sz w:val="22"/>
          <w:szCs w:val="22"/>
          <w:lang w:val="nl-NL"/>
        </w:rPr>
        <w:t>Leger des Heils aanpak</w:t>
      </w:r>
      <w:r w:rsidRPr="008C60DF">
        <w:rPr>
          <w:rFonts w:asciiTheme="minorHAnsi" w:eastAsiaTheme="minorHAnsi" w:hAnsiTheme="minorHAnsi" w:cstheme="minorHAnsi"/>
          <w:color w:val="808080" w:themeColor="background1" w:themeShade="80"/>
          <w:sz w:val="22"/>
          <w:szCs w:val="22"/>
          <w:lang w:val="nl-NL"/>
        </w:rPr>
        <w:t xml:space="preserve"> </w:t>
      </w:r>
      <w:r w:rsidR="00F61746">
        <w:rPr>
          <w:rFonts w:asciiTheme="minorHAnsi" w:eastAsiaTheme="minorHAnsi" w:hAnsiTheme="minorHAnsi" w:cstheme="minorHAnsi"/>
          <w:color w:val="808080" w:themeColor="background1" w:themeShade="80"/>
          <w:sz w:val="22"/>
          <w:szCs w:val="22"/>
          <w:lang w:val="nl-NL"/>
        </w:rPr>
        <w:br/>
      </w:r>
      <w:r w:rsidR="00F61746">
        <w:rPr>
          <w:rFonts w:asciiTheme="minorHAnsi" w:eastAsiaTheme="minorHAnsi" w:hAnsiTheme="minorHAnsi" w:cstheme="minorHAnsi"/>
          <w:i/>
          <w:color w:val="808080" w:themeColor="background1" w:themeShade="80"/>
          <w:sz w:val="22"/>
          <w:szCs w:val="22"/>
          <w:lang w:val="nl-NL"/>
        </w:rPr>
        <w:t>W</w:t>
      </w:r>
      <w:r w:rsidRPr="00F61746">
        <w:rPr>
          <w:rFonts w:asciiTheme="minorHAnsi" w:eastAsiaTheme="minorHAnsi" w:hAnsiTheme="minorHAnsi" w:cstheme="minorHAnsi"/>
          <w:i/>
          <w:color w:val="808080" w:themeColor="background1" w:themeShade="80"/>
          <w:sz w:val="22"/>
          <w:szCs w:val="22"/>
          <w:lang w:val="nl-NL"/>
        </w:rPr>
        <w:t>aarom past het bij ons, maar ook: wat doen we nog niet? Waarden die voortvloeien uit de Leger des Heils aanpak vormen de basishouding voor herstelgericht werken: ieder mens heeft talenten, mede mens zijn met de ander, uitgaan van gelijkwaardigheid, erop gericht zijn dat mensen tot hun recht komen, erbij horen, geloof dat mensen kunnen veranderen, erop gericht dat mensen zin ervaren in hun leven.</w:t>
      </w:r>
    </w:p>
    <w:p w14:paraId="691E8569" w14:textId="77777777" w:rsidR="00E179B4" w:rsidRPr="00F61746" w:rsidRDefault="00E179B4" w:rsidP="002F2CEB">
      <w:pPr>
        <w:pStyle w:val="Lijstalinea"/>
        <w:numPr>
          <w:ilvl w:val="0"/>
          <w:numId w:val="1"/>
        </w:numPr>
        <w:rPr>
          <w:rFonts w:asciiTheme="minorHAnsi" w:eastAsiaTheme="minorHAnsi" w:hAnsiTheme="minorHAnsi" w:cstheme="minorHAnsi"/>
          <w:color w:val="808080" w:themeColor="background1" w:themeShade="80"/>
          <w:sz w:val="22"/>
          <w:szCs w:val="22"/>
          <w:lang w:val="nl-NL"/>
        </w:rPr>
      </w:pPr>
      <w:r w:rsidRPr="008C60DF">
        <w:rPr>
          <w:rFonts w:asciiTheme="minorHAnsi" w:eastAsiaTheme="minorHAnsi" w:hAnsiTheme="minorHAnsi" w:cstheme="minorHAnsi"/>
          <w:b/>
          <w:color w:val="808080" w:themeColor="background1" w:themeShade="80"/>
          <w:sz w:val="22"/>
          <w:szCs w:val="22"/>
          <w:lang w:val="nl-NL"/>
        </w:rPr>
        <w:t>Successen delen</w:t>
      </w:r>
      <w:r w:rsidR="00F61746">
        <w:rPr>
          <w:rFonts w:asciiTheme="minorHAnsi" w:eastAsiaTheme="minorHAnsi" w:hAnsiTheme="minorHAnsi" w:cstheme="minorHAnsi"/>
          <w:color w:val="808080" w:themeColor="background1" w:themeShade="80"/>
          <w:sz w:val="22"/>
          <w:szCs w:val="22"/>
          <w:lang w:val="nl-NL"/>
        </w:rPr>
        <w:br/>
      </w:r>
      <w:r w:rsidR="00F61746" w:rsidRPr="00F61746">
        <w:rPr>
          <w:rFonts w:asciiTheme="minorHAnsi" w:eastAsiaTheme="minorHAnsi" w:hAnsiTheme="minorHAnsi" w:cstheme="minorHAnsi"/>
          <w:i/>
          <w:color w:val="808080" w:themeColor="background1" w:themeShade="80"/>
          <w:sz w:val="22"/>
          <w:szCs w:val="22"/>
          <w:lang w:val="nl-NL"/>
        </w:rPr>
        <w:t>B</w:t>
      </w:r>
      <w:r w:rsidRPr="00F61746">
        <w:rPr>
          <w:rFonts w:asciiTheme="minorHAnsi" w:eastAsiaTheme="minorHAnsi" w:hAnsiTheme="minorHAnsi" w:cstheme="minorHAnsi"/>
          <w:i/>
          <w:color w:val="808080" w:themeColor="background1" w:themeShade="80"/>
          <w:sz w:val="22"/>
          <w:szCs w:val="22"/>
          <w:lang w:val="nl-NL"/>
        </w:rPr>
        <w:t>ewust worden van wat we al (goed) doen en van wat werkt en</w:t>
      </w:r>
      <w:r w:rsidR="00303F5C">
        <w:rPr>
          <w:rFonts w:asciiTheme="minorHAnsi" w:eastAsiaTheme="minorHAnsi" w:hAnsiTheme="minorHAnsi" w:cstheme="minorHAnsi"/>
          <w:i/>
          <w:color w:val="808080" w:themeColor="background1" w:themeShade="80"/>
          <w:sz w:val="22"/>
          <w:szCs w:val="22"/>
          <w:lang w:val="nl-NL"/>
        </w:rPr>
        <w:t xml:space="preserve"> hoe we</w:t>
      </w:r>
      <w:r w:rsidRPr="00F61746">
        <w:rPr>
          <w:rFonts w:asciiTheme="minorHAnsi" w:eastAsiaTheme="minorHAnsi" w:hAnsiTheme="minorHAnsi" w:cstheme="minorHAnsi"/>
          <w:i/>
          <w:color w:val="808080" w:themeColor="background1" w:themeShade="80"/>
          <w:sz w:val="22"/>
          <w:szCs w:val="22"/>
          <w:lang w:val="nl-NL"/>
        </w:rPr>
        <w:t xml:space="preserve"> van elkaar</w:t>
      </w:r>
      <w:r w:rsidR="00303F5C">
        <w:rPr>
          <w:rFonts w:asciiTheme="minorHAnsi" w:eastAsiaTheme="minorHAnsi" w:hAnsiTheme="minorHAnsi" w:cstheme="minorHAnsi"/>
          <w:i/>
          <w:color w:val="808080" w:themeColor="background1" w:themeShade="80"/>
          <w:sz w:val="22"/>
          <w:szCs w:val="22"/>
          <w:lang w:val="nl-NL"/>
        </w:rPr>
        <w:t xml:space="preserve"> kunnen</w:t>
      </w:r>
      <w:r w:rsidRPr="00F61746">
        <w:rPr>
          <w:rFonts w:asciiTheme="minorHAnsi" w:eastAsiaTheme="minorHAnsi" w:hAnsiTheme="minorHAnsi" w:cstheme="minorHAnsi"/>
          <w:i/>
          <w:color w:val="808080" w:themeColor="background1" w:themeShade="80"/>
          <w:sz w:val="22"/>
          <w:szCs w:val="22"/>
          <w:lang w:val="nl-NL"/>
        </w:rPr>
        <w:t xml:space="preserve"> leren</w:t>
      </w:r>
      <w:r w:rsidR="00303F5C">
        <w:rPr>
          <w:rFonts w:asciiTheme="minorHAnsi" w:eastAsiaTheme="minorHAnsi" w:hAnsiTheme="minorHAnsi" w:cstheme="minorHAnsi"/>
          <w:i/>
          <w:color w:val="808080" w:themeColor="background1" w:themeShade="80"/>
          <w:sz w:val="22"/>
          <w:szCs w:val="22"/>
          <w:lang w:val="nl-NL"/>
        </w:rPr>
        <w:t>.</w:t>
      </w:r>
    </w:p>
    <w:p w14:paraId="52F109F9" w14:textId="71E2C53C" w:rsidR="00E179B4" w:rsidRPr="00F61746" w:rsidRDefault="00E179B4" w:rsidP="002F2CEB">
      <w:pPr>
        <w:pStyle w:val="Lijstalinea"/>
        <w:numPr>
          <w:ilvl w:val="0"/>
          <w:numId w:val="1"/>
        </w:numPr>
        <w:rPr>
          <w:rFonts w:asciiTheme="minorHAnsi" w:eastAsiaTheme="minorHAnsi" w:hAnsiTheme="minorHAnsi" w:cstheme="minorHAnsi"/>
          <w:color w:val="808080" w:themeColor="background1" w:themeShade="80"/>
          <w:sz w:val="22"/>
          <w:szCs w:val="22"/>
          <w:lang w:val="nl-NL"/>
        </w:rPr>
      </w:pPr>
      <w:proofErr w:type="spellStart"/>
      <w:r w:rsidRPr="008C60DF">
        <w:rPr>
          <w:rFonts w:asciiTheme="minorHAnsi" w:eastAsiaTheme="minorHAnsi" w:hAnsiTheme="minorHAnsi" w:cstheme="minorHAnsi"/>
          <w:b/>
          <w:color w:val="808080" w:themeColor="background1" w:themeShade="80"/>
          <w:sz w:val="22"/>
          <w:szCs w:val="22"/>
          <w:lang w:val="nl-NL"/>
        </w:rPr>
        <w:t>Mindset</w:t>
      </w:r>
      <w:proofErr w:type="spellEnd"/>
      <w:r w:rsidR="00F61746">
        <w:rPr>
          <w:rFonts w:asciiTheme="minorHAnsi" w:eastAsiaTheme="minorHAnsi" w:hAnsiTheme="minorHAnsi" w:cstheme="minorHAnsi"/>
          <w:color w:val="808080" w:themeColor="background1" w:themeShade="80"/>
          <w:sz w:val="22"/>
          <w:szCs w:val="22"/>
          <w:lang w:val="nl-NL"/>
        </w:rPr>
        <w:br/>
      </w:r>
      <w:r w:rsidR="00F61746">
        <w:rPr>
          <w:rFonts w:asciiTheme="minorHAnsi" w:eastAsiaTheme="minorHAnsi" w:hAnsiTheme="minorHAnsi" w:cstheme="minorHAnsi"/>
          <w:i/>
          <w:color w:val="808080" w:themeColor="background1" w:themeShade="80"/>
          <w:sz w:val="22"/>
          <w:szCs w:val="22"/>
          <w:lang w:val="nl-NL"/>
        </w:rPr>
        <w:t>“W</w:t>
      </w:r>
      <w:r w:rsidRPr="00F61746">
        <w:rPr>
          <w:rFonts w:asciiTheme="minorHAnsi" w:eastAsiaTheme="minorHAnsi" w:hAnsiTheme="minorHAnsi" w:cstheme="minorHAnsi"/>
          <w:i/>
          <w:color w:val="808080" w:themeColor="background1" w:themeShade="80"/>
          <w:sz w:val="22"/>
          <w:szCs w:val="22"/>
          <w:lang w:val="nl-NL"/>
        </w:rPr>
        <w:t xml:space="preserve">at je aandacht geeft groeit”. Probleemgericht versus Krachtgericht. Aandacht voor wat werkt. </w:t>
      </w:r>
      <w:r w:rsidRPr="00F61746">
        <w:rPr>
          <w:rFonts w:asciiTheme="minorHAnsi" w:eastAsiaTheme="minorHAnsi" w:hAnsiTheme="minorHAnsi" w:cstheme="minorHAnsi"/>
          <w:i/>
          <w:color w:val="808080" w:themeColor="background1" w:themeShade="80"/>
          <w:sz w:val="22"/>
          <w:szCs w:val="22"/>
          <w:lang w:val="nl-NL"/>
        </w:rPr>
        <w:br/>
        <w:t xml:space="preserve">Herstel van het gewone leven gaat over het herwinnen van een zinvol en menswaardig bestaan in de samenleving met betekenisvolle activiteiten, sociale relaties en waardering. Leefgebieden </w:t>
      </w:r>
      <w:r w:rsidR="00C56508">
        <w:rPr>
          <w:rFonts w:asciiTheme="minorHAnsi" w:eastAsiaTheme="minorHAnsi" w:hAnsiTheme="minorHAnsi" w:cstheme="minorHAnsi"/>
          <w:i/>
          <w:color w:val="808080" w:themeColor="background1" w:themeShade="80"/>
          <w:sz w:val="22"/>
          <w:szCs w:val="22"/>
          <w:lang w:val="nl-NL"/>
        </w:rPr>
        <w:t>zo</w:t>
      </w:r>
      <w:r w:rsidRPr="00F61746">
        <w:rPr>
          <w:rFonts w:asciiTheme="minorHAnsi" w:eastAsiaTheme="minorHAnsi" w:hAnsiTheme="minorHAnsi" w:cstheme="minorHAnsi"/>
          <w:i/>
          <w:color w:val="808080" w:themeColor="background1" w:themeShade="80"/>
          <w:sz w:val="22"/>
          <w:szCs w:val="22"/>
          <w:lang w:val="nl-NL"/>
        </w:rPr>
        <w:t xml:space="preserve">als werk, zinvolle vrije tijdsbesteding, gezond geestelijk leven en opbouw </w:t>
      </w:r>
      <w:r w:rsidR="00C56508">
        <w:rPr>
          <w:rFonts w:asciiTheme="minorHAnsi" w:eastAsiaTheme="minorHAnsi" w:hAnsiTheme="minorHAnsi" w:cstheme="minorHAnsi"/>
          <w:i/>
          <w:color w:val="808080" w:themeColor="background1" w:themeShade="80"/>
          <w:sz w:val="22"/>
          <w:szCs w:val="22"/>
          <w:lang w:val="nl-NL"/>
        </w:rPr>
        <w:t xml:space="preserve">van </w:t>
      </w:r>
      <w:r w:rsidRPr="00F61746">
        <w:rPr>
          <w:rFonts w:asciiTheme="minorHAnsi" w:eastAsiaTheme="minorHAnsi" w:hAnsiTheme="minorHAnsi" w:cstheme="minorHAnsi"/>
          <w:i/>
          <w:color w:val="808080" w:themeColor="background1" w:themeShade="80"/>
          <w:sz w:val="22"/>
          <w:szCs w:val="22"/>
          <w:lang w:val="nl-NL"/>
        </w:rPr>
        <w:t>(primaire) relaties zijn niet langer secundair, maar primaire leefgebieden waar de focus op dient te liggen.</w:t>
      </w:r>
    </w:p>
    <w:p w14:paraId="041886D4" w14:textId="0C0227DD" w:rsidR="00E179B4" w:rsidRPr="00F61746" w:rsidRDefault="00E179B4" w:rsidP="002F2CEB">
      <w:pPr>
        <w:pStyle w:val="Lijstalinea"/>
        <w:numPr>
          <w:ilvl w:val="0"/>
          <w:numId w:val="1"/>
        </w:numPr>
        <w:rPr>
          <w:rFonts w:asciiTheme="minorHAnsi" w:eastAsiaTheme="minorHAnsi" w:hAnsiTheme="minorHAnsi" w:cstheme="minorHAnsi"/>
          <w:i/>
          <w:color w:val="808080" w:themeColor="background1" w:themeShade="80"/>
          <w:sz w:val="22"/>
          <w:szCs w:val="22"/>
          <w:lang w:val="nl-NL"/>
        </w:rPr>
      </w:pPr>
      <w:r w:rsidRPr="008C60DF">
        <w:rPr>
          <w:rFonts w:asciiTheme="minorHAnsi" w:eastAsiaTheme="minorHAnsi" w:hAnsiTheme="minorHAnsi" w:cstheme="minorHAnsi"/>
          <w:b/>
          <w:color w:val="808080" w:themeColor="background1" w:themeShade="80"/>
          <w:sz w:val="22"/>
          <w:szCs w:val="22"/>
          <w:lang w:val="nl-NL"/>
        </w:rPr>
        <w:t>Basishouding (principes)</w:t>
      </w:r>
      <w:r w:rsidR="00F61746">
        <w:rPr>
          <w:rFonts w:asciiTheme="minorHAnsi" w:eastAsiaTheme="minorHAnsi" w:hAnsiTheme="minorHAnsi" w:cstheme="minorHAnsi"/>
          <w:color w:val="808080" w:themeColor="background1" w:themeShade="80"/>
          <w:sz w:val="22"/>
          <w:szCs w:val="22"/>
          <w:lang w:val="nl-NL"/>
        </w:rPr>
        <w:br/>
      </w:r>
      <w:r w:rsidR="00F61746" w:rsidRPr="00F61746">
        <w:rPr>
          <w:rFonts w:asciiTheme="minorHAnsi" w:eastAsiaTheme="minorHAnsi" w:hAnsiTheme="minorHAnsi" w:cstheme="minorHAnsi"/>
          <w:i/>
          <w:color w:val="808080" w:themeColor="background1" w:themeShade="80"/>
          <w:sz w:val="22"/>
          <w:szCs w:val="22"/>
          <w:lang w:val="nl-NL"/>
        </w:rPr>
        <w:t>D</w:t>
      </w:r>
      <w:r w:rsidRPr="00F61746">
        <w:rPr>
          <w:rFonts w:asciiTheme="minorHAnsi" w:eastAsiaTheme="minorHAnsi" w:hAnsiTheme="minorHAnsi" w:cstheme="minorHAnsi"/>
          <w:i/>
          <w:color w:val="808080" w:themeColor="background1" w:themeShade="80"/>
          <w:sz w:val="22"/>
          <w:szCs w:val="22"/>
          <w:lang w:val="nl-NL"/>
        </w:rPr>
        <w:t xml:space="preserve">e </w:t>
      </w:r>
      <w:r w:rsidR="00C56508">
        <w:rPr>
          <w:rFonts w:asciiTheme="minorHAnsi" w:eastAsiaTheme="minorHAnsi" w:hAnsiTheme="minorHAnsi" w:cstheme="minorHAnsi"/>
          <w:i/>
          <w:color w:val="808080" w:themeColor="background1" w:themeShade="80"/>
          <w:sz w:val="22"/>
          <w:szCs w:val="22"/>
          <w:lang w:val="nl-NL"/>
        </w:rPr>
        <w:t>zes</w:t>
      </w:r>
      <w:r w:rsidRPr="00F61746">
        <w:rPr>
          <w:rFonts w:asciiTheme="minorHAnsi" w:eastAsiaTheme="minorHAnsi" w:hAnsiTheme="minorHAnsi" w:cstheme="minorHAnsi"/>
          <w:i/>
          <w:color w:val="808080" w:themeColor="background1" w:themeShade="80"/>
          <w:sz w:val="22"/>
          <w:szCs w:val="22"/>
          <w:lang w:val="nl-NL"/>
        </w:rPr>
        <w:t xml:space="preserve"> principes van het </w:t>
      </w:r>
      <w:proofErr w:type="spellStart"/>
      <w:r w:rsidRPr="00F61746">
        <w:rPr>
          <w:rFonts w:asciiTheme="minorHAnsi" w:eastAsiaTheme="minorHAnsi" w:hAnsiTheme="minorHAnsi" w:cstheme="minorHAnsi"/>
          <w:i/>
          <w:color w:val="808080" w:themeColor="background1" w:themeShade="80"/>
          <w:sz w:val="22"/>
          <w:szCs w:val="22"/>
          <w:lang w:val="nl-NL"/>
        </w:rPr>
        <w:t>Strengths</w:t>
      </w:r>
      <w:proofErr w:type="spellEnd"/>
      <w:r w:rsidRPr="00F61746">
        <w:rPr>
          <w:rFonts w:asciiTheme="minorHAnsi" w:eastAsiaTheme="minorHAnsi" w:hAnsiTheme="minorHAnsi" w:cstheme="minorHAnsi"/>
          <w:i/>
          <w:color w:val="808080" w:themeColor="background1" w:themeShade="80"/>
          <w:sz w:val="22"/>
          <w:szCs w:val="22"/>
          <w:lang w:val="nl-NL"/>
        </w:rPr>
        <w:t xml:space="preserve"> model die verband houden met de presentiebenadering, krachtgericht werken en herstel- en empowermentbeweging, en de houdingsaspecten van de LdH </w:t>
      </w:r>
      <w:r w:rsidR="00C56508">
        <w:rPr>
          <w:rFonts w:asciiTheme="minorHAnsi" w:eastAsiaTheme="minorHAnsi" w:hAnsiTheme="minorHAnsi" w:cstheme="minorHAnsi"/>
          <w:i/>
          <w:color w:val="808080" w:themeColor="background1" w:themeShade="80"/>
          <w:sz w:val="22"/>
          <w:szCs w:val="22"/>
          <w:lang w:val="nl-NL"/>
        </w:rPr>
        <w:t>a</w:t>
      </w:r>
      <w:r w:rsidRPr="00F61746">
        <w:rPr>
          <w:rFonts w:asciiTheme="minorHAnsi" w:eastAsiaTheme="minorHAnsi" w:hAnsiTheme="minorHAnsi" w:cstheme="minorHAnsi"/>
          <w:i/>
          <w:color w:val="808080" w:themeColor="background1" w:themeShade="80"/>
          <w:sz w:val="22"/>
          <w:szCs w:val="22"/>
          <w:lang w:val="nl-NL"/>
        </w:rPr>
        <w:t>anpak.</w:t>
      </w:r>
    </w:p>
    <w:p w14:paraId="3BF91FAC" w14:textId="77777777" w:rsidR="00E179B4" w:rsidRPr="00F61746" w:rsidRDefault="00E179B4" w:rsidP="002F2CEB">
      <w:pPr>
        <w:numPr>
          <w:ilvl w:val="0"/>
          <w:numId w:val="2"/>
        </w:numPr>
        <w:spacing w:after="0" w:line="240" w:lineRule="auto"/>
        <w:rPr>
          <w:rFonts w:cstheme="minorHAnsi"/>
          <w:i/>
          <w:color w:val="808080" w:themeColor="background1" w:themeShade="80"/>
        </w:rPr>
      </w:pPr>
      <w:r w:rsidRPr="00F61746">
        <w:rPr>
          <w:rFonts w:cstheme="minorHAnsi"/>
          <w:i/>
          <w:color w:val="808080" w:themeColor="background1" w:themeShade="80"/>
        </w:rPr>
        <w:t xml:space="preserve">Mensen kunnen herstellen, hun leven hernemen en veranderen. </w:t>
      </w:r>
    </w:p>
    <w:p w14:paraId="5F40ED36" w14:textId="77777777" w:rsidR="00303F5C" w:rsidRDefault="00E179B4" w:rsidP="002F2CEB">
      <w:pPr>
        <w:numPr>
          <w:ilvl w:val="0"/>
          <w:numId w:val="2"/>
        </w:numPr>
        <w:spacing w:after="0" w:line="240" w:lineRule="auto"/>
        <w:rPr>
          <w:rFonts w:cstheme="minorHAnsi"/>
          <w:i/>
          <w:color w:val="808080" w:themeColor="background1" w:themeShade="80"/>
        </w:rPr>
      </w:pPr>
      <w:r w:rsidRPr="00303F5C">
        <w:rPr>
          <w:rFonts w:cstheme="minorHAnsi"/>
          <w:i/>
          <w:color w:val="808080" w:themeColor="background1" w:themeShade="80"/>
        </w:rPr>
        <w:t xml:space="preserve">De focus ligt op individuele krachten en niet op beperkingen. </w:t>
      </w:r>
    </w:p>
    <w:p w14:paraId="58D927C1" w14:textId="77777777" w:rsidR="00E179B4" w:rsidRPr="00303F5C" w:rsidRDefault="00E179B4" w:rsidP="002F2CEB">
      <w:pPr>
        <w:numPr>
          <w:ilvl w:val="0"/>
          <w:numId w:val="2"/>
        </w:numPr>
        <w:spacing w:after="0" w:line="240" w:lineRule="auto"/>
        <w:rPr>
          <w:rFonts w:cstheme="minorHAnsi"/>
          <w:i/>
          <w:color w:val="808080" w:themeColor="background1" w:themeShade="80"/>
        </w:rPr>
      </w:pPr>
      <w:r w:rsidRPr="00303F5C">
        <w:rPr>
          <w:rFonts w:cstheme="minorHAnsi"/>
          <w:i/>
          <w:color w:val="808080" w:themeColor="background1" w:themeShade="80"/>
        </w:rPr>
        <w:t xml:space="preserve">De gemeenschap wordt gezien als een oase van bronnen. </w:t>
      </w:r>
    </w:p>
    <w:p w14:paraId="1DD6E99D" w14:textId="7979AB3D" w:rsidR="00303F5C" w:rsidRDefault="00BD4F8D" w:rsidP="002F2CEB">
      <w:pPr>
        <w:numPr>
          <w:ilvl w:val="0"/>
          <w:numId w:val="2"/>
        </w:numPr>
        <w:spacing w:after="0" w:line="240" w:lineRule="auto"/>
        <w:rPr>
          <w:rFonts w:cstheme="minorHAnsi"/>
          <w:i/>
          <w:color w:val="808080" w:themeColor="background1" w:themeShade="80"/>
        </w:rPr>
      </w:pPr>
      <w:r>
        <w:rPr>
          <w:rFonts w:cstheme="minorHAnsi"/>
          <w:i/>
          <w:color w:val="808080" w:themeColor="background1" w:themeShade="80"/>
        </w:rPr>
        <w:t>De deelnemer</w:t>
      </w:r>
      <w:r w:rsidR="00E179B4" w:rsidRPr="00303F5C">
        <w:rPr>
          <w:rFonts w:cstheme="minorHAnsi"/>
          <w:i/>
          <w:color w:val="808080" w:themeColor="background1" w:themeShade="80"/>
        </w:rPr>
        <w:t xml:space="preserve"> is de regisseur van het hulpverleningsproces. </w:t>
      </w:r>
    </w:p>
    <w:p w14:paraId="58CCDEFC" w14:textId="77777777" w:rsidR="00303F5C" w:rsidRDefault="00E179B4" w:rsidP="002F2CEB">
      <w:pPr>
        <w:numPr>
          <w:ilvl w:val="0"/>
          <w:numId w:val="2"/>
        </w:numPr>
        <w:spacing w:after="0" w:line="240" w:lineRule="auto"/>
        <w:rPr>
          <w:rFonts w:cstheme="minorHAnsi"/>
          <w:i/>
          <w:color w:val="808080" w:themeColor="background1" w:themeShade="80"/>
        </w:rPr>
      </w:pPr>
      <w:r w:rsidRPr="00303F5C">
        <w:rPr>
          <w:rFonts w:cstheme="minorHAnsi"/>
          <w:i/>
          <w:color w:val="808080" w:themeColor="background1" w:themeShade="80"/>
        </w:rPr>
        <w:t xml:space="preserve">De relatie tussen medewerker en deelnemer is primair essentieel. </w:t>
      </w:r>
    </w:p>
    <w:p w14:paraId="4693572B" w14:textId="77777777" w:rsidR="00303F5C" w:rsidRPr="00303F5C" w:rsidRDefault="00E179B4" w:rsidP="002F2CEB">
      <w:pPr>
        <w:numPr>
          <w:ilvl w:val="0"/>
          <w:numId w:val="2"/>
        </w:numPr>
        <w:spacing w:after="0" w:line="240" w:lineRule="auto"/>
        <w:rPr>
          <w:rFonts w:cstheme="minorHAnsi"/>
          <w:i/>
          <w:color w:val="808080" w:themeColor="background1" w:themeShade="80"/>
        </w:rPr>
      </w:pPr>
      <w:r w:rsidRPr="00303F5C">
        <w:rPr>
          <w:rFonts w:cstheme="minorHAnsi"/>
          <w:i/>
          <w:color w:val="808080" w:themeColor="background1" w:themeShade="80"/>
        </w:rPr>
        <w:t xml:space="preserve">De primaire setting voor ons werk is de gemeenschap. </w:t>
      </w:r>
    </w:p>
    <w:p w14:paraId="1D83DC7F" w14:textId="3D4A359C" w:rsidR="00E179B4" w:rsidRPr="00286C2D" w:rsidRDefault="00E179B4" w:rsidP="002F2CEB">
      <w:pPr>
        <w:numPr>
          <w:ilvl w:val="0"/>
          <w:numId w:val="1"/>
        </w:numPr>
        <w:spacing w:after="0" w:line="240" w:lineRule="auto"/>
        <w:rPr>
          <w:rFonts w:cstheme="minorHAnsi"/>
          <w:i/>
          <w:color w:val="808080" w:themeColor="background1" w:themeShade="80"/>
        </w:rPr>
      </w:pPr>
      <w:r w:rsidRPr="00303F5C">
        <w:rPr>
          <w:rFonts w:cstheme="minorHAnsi"/>
          <w:b/>
          <w:color w:val="808080" w:themeColor="background1" w:themeShade="80"/>
        </w:rPr>
        <w:t>Relatie</w:t>
      </w:r>
      <w:r w:rsidRPr="00303F5C">
        <w:rPr>
          <w:rFonts w:cstheme="minorHAnsi"/>
          <w:color w:val="808080" w:themeColor="background1" w:themeShade="80"/>
        </w:rPr>
        <w:t xml:space="preserve"> </w:t>
      </w:r>
      <w:r w:rsidR="00F61746" w:rsidRPr="00303F5C">
        <w:rPr>
          <w:rFonts w:cstheme="minorHAnsi"/>
          <w:color w:val="808080" w:themeColor="background1" w:themeShade="80"/>
        </w:rPr>
        <w:br/>
      </w:r>
      <w:r w:rsidR="00F61746" w:rsidRPr="00286C2D">
        <w:rPr>
          <w:rFonts w:cstheme="minorHAnsi"/>
          <w:i/>
          <w:color w:val="808080" w:themeColor="background1" w:themeShade="80"/>
        </w:rPr>
        <w:t>H</w:t>
      </w:r>
      <w:r w:rsidRPr="00286C2D">
        <w:rPr>
          <w:rFonts w:cstheme="minorHAnsi"/>
          <w:i/>
          <w:color w:val="808080" w:themeColor="background1" w:themeShade="80"/>
        </w:rPr>
        <w:t>et belang van een relatie opbouwen en</w:t>
      </w:r>
      <w:r w:rsidR="00430737">
        <w:rPr>
          <w:rFonts w:cstheme="minorHAnsi"/>
          <w:i/>
          <w:color w:val="808080" w:themeColor="background1" w:themeShade="80"/>
        </w:rPr>
        <w:t xml:space="preserve"> op een laagdrempelige manier contact onderhouden</w:t>
      </w:r>
      <w:r w:rsidRPr="00286C2D">
        <w:rPr>
          <w:rFonts w:cstheme="minorHAnsi"/>
          <w:i/>
          <w:color w:val="808080" w:themeColor="background1" w:themeShade="80"/>
        </w:rPr>
        <w:t xml:space="preserve"> </w:t>
      </w:r>
      <w:r w:rsidR="00430737">
        <w:rPr>
          <w:rFonts w:cstheme="minorHAnsi"/>
          <w:i/>
          <w:color w:val="808080" w:themeColor="background1" w:themeShade="80"/>
        </w:rPr>
        <w:t>(</w:t>
      </w:r>
      <w:r w:rsidRPr="00286C2D">
        <w:rPr>
          <w:rFonts w:cstheme="minorHAnsi"/>
          <w:i/>
          <w:color w:val="808080" w:themeColor="background1" w:themeShade="80"/>
        </w:rPr>
        <w:t>babbelen</w:t>
      </w:r>
      <w:r w:rsidR="00430737">
        <w:rPr>
          <w:rFonts w:cstheme="minorHAnsi"/>
          <w:i/>
          <w:color w:val="808080" w:themeColor="background1" w:themeShade="80"/>
        </w:rPr>
        <w:t>)</w:t>
      </w:r>
      <w:r w:rsidRPr="00286C2D">
        <w:rPr>
          <w:rFonts w:cstheme="minorHAnsi"/>
          <w:i/>
          <w:color w:val="808080" w:themeColor="background1" w:themeShade="80"/>
        </w:rPr>
        <w:t>, communicatiestijlen</w:t>
      </w:r>
      <w:r w:rsidR="00303F5C" w:rsidRPr="00286C2D">
        <w:rPr>
          <w:rFonts w:cstheme="minorHAnsi"/>
          <w:i/>
          <w:color w:val="808080" w:themeColor="background1" w:themeShade="80"/>
        </w:rPr>
        <w:t>.</w:t>
      </w:r>
    </w:p>
    <w:p w14:paraId="66AEBFBD" w14:textId="77777777" w:rsidR="00E179B4" w:rsidRDefault="00E179B4" w:rsidP="002F2CEB">
      <w:pPr>
        <w:pStyle w:val="Lijstalinea"/>
        <w:numPr>
          <w:ilvl w:val="0"/>
          <w:numId w:val="1"/>
        </w:numPr>
        <w:rPr>
          <w:rFonts w:asciiTheme="minorHAnsi" w:eastAsiaTheme="minorHAnsi" w:hAnsiTheme="minorHAnsi" w:cstheme="minorHAnsi"/>
          <w:color w:val="808080" w:themeColor="background1" w:themeShade="80"/>
          <w:sz w:val="22"/>
          <w:szCs w:val="22"/>
          <w:lang w:val="nl-NL"/>
        </w:rPr>
      </w:pPr>
      <w:r w:rsidRPr="008C60DF">
        <w:rPr>
          <w:rFonts w:asciiTheme="minorHAnsi" w:eastAsiaTheme="minorHAnsi" w:hAnsiTheme="minorHAnsi" w:cstheme="minorHAnsi"/>
          <w:b/>
          <w:color w:val="808080" w:themeColor="background1" w:themeShade="80"/>
          <w:sz w:val="22"/>
          <w:szCs w:val="22"/>
          <w:lang w:val="nl-NL"/>
        </w:rPr>
        <w:t>Herstelgerichte vragen</w:t>
      </w:r>
      <w:r w:rsidRPr="008C60DF">
        <w:rPr>
          <w:rFonts w:asciiTheme="minorHAnsi" w:eastAsiaTheme="minorHAnsi" w:hAnsiTheme="minorHAnsi" w:cstheme="minorHAnsi"/>
          <w:color w:val="808080" w:themeColor="background1" w:themeShade="80"/>
          <w:sz w:val="22"/>
          <w:szCs w:val="22"/>
          <w:lang w:val="nl-NL"/>
        </w:rPr>
        <w:t xml:space="preserve"> </w:t>
      </w:r>
    </w:p>
    <w:p w14:paraId="58FE9A10" w14:textId="63DDC731" w:rsidR="002F2CEB" w:rsidRPr="002F2CEB" w:rsidRDefault="002F2CEB" w:rsidP="002F2CEB">
      <w:pPr>
        <w:pStyle w:val="Lijstalinea"/>
        <w:ind w:left="360"/>
        <w:rPr>
          <w:rFonts w:asciiTheme="minorHAnsi" w:eastAsiaTheme="minorHAnsi" w:hAnsiTheme="minorHAnsi" w:cstheme="minorHAnsi"/>
          <w:i/>
          <w:color w:val="808080" w:themeColor="background1" w:themeShade="80"/>
          <w:sz w:val="22"/>
          <w:szCs w:val="22"/>
          <w:lang w:val="nl-NL"/>
        </w:rPr>
      </w:pPr>
      <w:r w:rsidRPr="002F2CEB">
        <w:rPr>
          <w:rFonts w:asciiTheme="minorHAnsi" w:eastAsiaTheme="minorHAnsi" w:hAnsiTheme="minorHAnsi" w:cstheme="minorHAnsi"/>
          <w:i/>
          <w:color w:val="808080" w:themeColor="background1" w:themeShade="80"/>
          <w:sz w:val="22"/>
          <w:szCs w:val="22"/>
          <w:lang w:val="nl-NL"/>
        </w:rPr>
        <w:t>Oefenen met verschillende herstelgerichte gesprekstechnieken</w:t>
      </w:r>
      <w:r w:rsidR="00C56508">
        <w:rPr>
          <w:rFonts w:asciiTheme="minorHAnsi" w:eastAsiaTheme="minorHAnsi" w:hAnsiTheme="minorHAnsi" w:cstheme="minorHAnsi"/>
          <w:i/>
          <w:color w:val="808080" w:themeColor="background1" w:themeShade="80"/>
          <w:sz w:val="22"/>
          <w:szCs w:val="22"/>
          <w:lang w:val="nl-NL"/>
        </w:rPr>
        <w:t>,</w:t>
      </w:r>
      <w:r w:rsidRPr="002F2CEB">
        <w:rPr>
          <w:rFonts w:asciiTheme="minorHAnsi" w:eastAsiaTheme="minorHAnsi" w:hAnsiTheme="minorHAnsi" w:cstheme="minorHAnsi"/>
          <w:i/>
          <w:color w:val="808080" w:themeColor="background1" w:themeShade="80"/>
          <w:sz w:val="22"/>
          <w:szCs w:val="22"/>
          <w:lang w:val="nl-NL"/>
        </w:rPr>
        <w:t xml:space="preserve"> zoals luisteren, samenvatten, doorvragen, de wondervraag, schaalvragen</w:t>
      </w:r>
      <w:r w:rsidR="00C56508">
        <w:rPr>
          <w:rFonts w:asciiTheme="minorHAnsi" w:eastAsiaTheme="minorHAnsi" w:hAnsiTheme="minorHAnsi" w:cstheme="minorHAnsi"/>
          <w:i/>
          <w:color w:val="808080" w:themeColor="background1" w:themeShade="80"/>
          <w:sz w:val="22"/>
          <w:szCs w:val="22"/>
          <w:lang w:val="nl-NL"/>
        </w:rPr>
        <w:t xml:space="preserve"> en</w:t>
      </w:r>
      <w:r w:rsidRPr="002F2CEB">
        <w:rPr>
          <w:rFonts w:asciiTheme="minorHAnsi" w:eastAsiaTheme="minorHAnsi" w:hAnsiTheme="minorHAnsi" w:cstheme="minorHAnsi"/>
          <w:i/>
          <w:color w:val="808080" w:themeColor="background1" w:themeShade="80"/>
          <w:sz w:val="22"/>
          <w:szCs w:val="22"/>
          <w:lang w:val="nl-NL"/>
        </w:rPr>
        <w:t xml:space="preserve"> relatievragen</w:t>
      </w:r>
      <w:r w:rsidR="00C56508">
        <w:rPr>
          <w:rFonts w:asciiTheme="minorHAnsi" w:eastAsiaTheme="minorHAnsi" w:hAnsiTheme="minorHAnsi" w:cstheme="minorHAnsi"/>
          <w:i/>
          <w:color w:val="808080" w:themeColor="background1" w:themeShade="80"/>
          <w:sz w:val="22"/>
          <w:szCs w:val="22"/>
          <w:lang w:val="nl-NL"/>
        </w:rPr>
        <w:t>.</w:t>
      </w:r>
    </w:p>
    <w:p w14:paraId="3A6940F0" w14:textId="1DA80AAE" w:rsidR="00E179B4" w:rsidRPr="00B11DE9" w:rsidRDefault="00E179B4" w:rsidP="002F2CEB">
      <w:pPr>
        <w:pStyle w:val="Lijstalinea"/>
        <w:numPr>
          <w:ilvl w:val="0"/>
          <w:numId w:val="1"/>
        </w:numPr>
        <w:rPr>
          <w:rFonts w:asciiTheme="minorHAnsi" w:eastAsiaTheme="minorHAnsi" w:hAnsiTheme="minorHAnsi" w:cstheme="minorHAnsi"/>
          <w:i/>
          <w:color w:val="808080" w:themeColor="background1" w:themeShade="80"/>
          <w:sz w:val="22"/>
          <w:szCs w:val="22"/>
          <w:lang w:val="nl-NL"/>
        </w:rPr>
      </w:pPr>
      <w:r w:rsidRPr="008C60DF">
        <w:rPr>
          <w:rFonts w:asciiTheme="minorHAnsi" w:eastAsiaTheme="minorHAnsi" w:hAnsiTheme="minorHAnsi" w:cstheme="minorHAnsi"/>
          <w:b/>
          <w:color w:val="808080" w:themeColor="background1" w:themeShade="80"/>
          <w:sz w:val="22"/>
          <w:szCs w:val="22"/>
          <w:lang w:val="nl-NL"/>
        </w:rPr>
        <w:t>Inventariseren</w:t>
      </w:r>
      <w:r w:rsidRPr="008C60DF">
        <w:rPr>
          <w:rFonts w:asciiTheme="minorHAnsi" w:eastAsiaTheme="minorHAnsi" w:hAnsiTheme="minorHAnsi" w:cstheme="minorHAnsi"/>
          <w:color w:val="808080" w:themeColor="background1" w:themeShade="80"/>
          <w:sz w:val="22"/>
          <w:szCs w:val="22"/>
          <w:lang w:val="nl-NL"/>
        </w:rPr>
        <w:t xml:space="preserve"> van krachten en wensen als ‘sprokkelen’. </w:t>
      </w:r>
      <w:r w:rsidRPr="008C60DF">
        <w:rPr>
          <w:rFonts w:asciiTheme="minorHAnsi" w:eastAsiaTheme="minorHAnsi" w:hAnsiTheme="minorHAnsi" w:cstheme="minorHAnsi"/>
          <w:color w:val="808080" w:themeColor="background1" w:themeShade="80"/>
          <w:sz w:val="22"/>
          <w:szCs w:val="22"/>
          <w:lang w:val="nl-NL"/>
        </w:rPr>
        <w:br/>
      </w:r>
      <w:r w:rsidRPr="00B11DE9">
        <w:rPr>
          <w:rFonts w:asciiTheme="minorHAnsi" w:eastAsiaTheme="minorHAnsi" w:hAnsiTheme="minorHAnsi" w:cstheme="minorHAnsi"/>
          <w:i/>
          <w:color w:val="808080" w:themeColor="background1" w:themeShade="80"/>
          <w:sz w:val="22"/>
          <w:szCs w:val="22"/>
          <w:lang w:val="nl-NL"/>
        </w:rPr>
        <w:t xml:space="preserve">Werken aan herstel van het gewone leven begint bij de eigen wensen en eigen verwachtingen </w:t>
      </w:r>
      <w:r w:rsidR="006B0AD5">
        <w:rPr>
          <w:rFonts w:asciiTheme="minorHAnsi" w:eastAsiaTheme="minorHAnsi" w:hAnsiTheme="minorHAnsi" w:cstheme="minorHAnsi"/>
          <w:i/>
          <w:color w:val="808080" w:themeColor="background1" w:themeShade="80"/>
          <w:sz w:val="22"/>
          <w:szCs w:val="22"/>
          <w:lang w:val="nl-NL"/>
        </w:rPr>
        <w:t>van deelnemers</w:t>
      </w:r>
      <w:r w:rsidRPr="00B11DE9">
        <w:rPr>
          <w:rFonts w:asciiTheme="minorHAnsi" w:eastAsiaTheme="minorHAnsi" w:hAnsiTheme="minorHAnsi" w:cstheme="minorHAnsi"/>
          <w:i/>
          <w:color w:val="808080" w:themeColor="background1" w:themeShade="80"/>
          <w:sz w:val="22"/>
          <w:szCs w:val="22"/>
          <w:lang w:val="nl-NL"/>
        </w:rPr>
        <w:t xml:space="preserve"> en het herwinnen van zelfvertrouwen</w:t>
      </w:r>
      <w:r w:rsidR="00C56508">
        <w:rPr>
          <w:rFonts w:asciiTheme="minorHAnsi" w:eastAsiaTheme="minorHAnsi" w:hAnsiTheme="minorHAnsi" w:cstheme="minorHAnsi"/>
          <w:i/>
          <w:color w:val="808080" w:themeColor="background1" w:themeShade="80"/>
          <w:sz w:val="22"/>
          <w:szCs w:val="22"/>
          <w:lang w:val="nl-NL"/>
        </w:rPr>
        <w:t>,</w:t>
      </w:r>
      <w:r w:rsidRPr="00B11DE9">
        <w:rPr>
          <w:rFonts w:asciiTheme="minorHAnsi" w:eastAsiaTheme="minorHAnsi" w:hAnsiTheme="minorHAnsi" w:cstheme="minorHAnsi"/>
          <w:i/>
          <w:color w:val="808080" w:themeColor="background1" w:themeShade="80"/>
          <w:sz w:val="22"/>
          <w:szCs w:val="22"/>
          <w:lang w:val="nl-NL"/>
        </w:rPr>
        <w:t xml:space="preserve"> door te focussen op talenten en mogelijkheden en het vinden van hulpbronnen. Dit vraagt </w:t>
      </w:r>
      <w:r w:rsidR="00B11DE9">
        <w:rPr>
          <w:rFonts w:asciiTheme="minorHAnsi" w:eastAsiaTheme="minorHAnsi" w:hAnsiTheme="minorHAnsi" w:cstheme="minorHAnsi"/>
          <w:i/>
          <w:color w:val="808080" w:themeColor="background1" w:themeShade="80"/>
          <w:sz w:val="22"/>
          <w:szCs w:val="22"/>
          <w:lang w:val="nl-NL"/>
        </w:rPr>
        <w:t>organisatie-</w:t>
      </w:r>
      <w:r w:rsidR="00B11DE9" w:rsidRPr="00B11DE9">
        <w:rPr>
          <w:rFonts w:asciiTheme="minorHAnsi" w:eastAsiaTheme="minorHAnsi" w:hAnsiTheme="minorHAnsi" w:cstheme="minorHAnsi"/>
          <w:i/>
          <w:color w:val="808080" w:themeColor="background1" w:themeShade="80"/>
          <w:sz w:val="22"/>
          <w:szCs w:val="22"/>
          <w:lang w:val="nl-NL"/>
        </w:rPr>
        <w:t>breed</w:t>
      </w:r>
      <w:r w:rsidRPr="00B11DE9">
        <w:rPr>
          <w:rFonts w:asciiTheme="minorHAnsi" w:eastAsiaTheme="minorHAnsi" w:hAnsiTheme="minorHAnsi" w:cstheme="minorHAnsi"/>
          <w:i/>
          <w:color w:val="808080" w:themeColor="background1" w:themeShade="80"/>
          <w:sz w:val="22"/>
          <w:szCs w:val="22"/>
          <w:lang w:val="nl-NL"/>
        </w:rPr>
        <w:t xml:space="preserve"> om een andere kijk op en invulling van ondersteuning waarbij </w:t>
      </w:r>
      <w:r w:rsidR="006B0AD5">
        <w:rPr>
          <w:rFonts w:asciiTheme="minorHAnsi" w:eastAsiaTheme="minorHAnsi" w:hAnsiTheme="minorHAnsi" w:cstheme="minorHAnsi"/>
          <w:i/>
          <w:color w:val="808080" w:themeColor="background1" w:themeShade="80"/>
          <w:sz w:val="22"/>
          <w:szCs w:val="22"/>
          <w:lang w:val="nl-NL"/>
        </w:rPr>
        <w:t>de mogelijkheden van de deelnemers</w:t>
      </w:r>
      <w:r w:rsidRPr="00B11DE9">
        <w:rPr>
          <w:rFonts w:asciiTheme="minorHAnsi" w:eastAsiaTheme="minorHAnsi" w:hAnsiTheme="minorHAnsi" w:cstheme="minorHAnsi"/>
          <w:i/>
          <w:color w:val="808080" w:themeColor="background1" w:themeShade="80"/>
          <w:sz w:val="22"/>
          <w:szCs w:val="22"/>
          <w:lang w:val="nl-NL"/>
        </w:rPr>
        <w:t xml:space="preserve"> centraal komen te staan. </w:t>
      </w:r>
    </w:p>
    <w:p w14:paraId="72ED0AF4" w14:textId="4E2F9D15" w:rsidR="00E179B4" w:rsidRDefault="00E179B4" w:rsidP="002F2CEB">
      <w:pPr>
        <w:pStyle w:val="Lijstalinea"/>
        <w:numPr>
          <w:ilvl w:val="0"/>
          <w:numId w:val="1"/>
        </w:numPr>
        <w:rPr>
          <w:rFonts w:asciiTheme="minorHAnsi" w:eastAsiaTheme="minorHAnsi" w:hAnsiTheme="minorHAnsi" w:cstheme="minorHAnsi"/>
          <w:i/>
          <w:color w:val="808080" w:themeColor="background1" w:themeShade="80"/>
          <w:sz w:val="22"/>
          <w:szCs w:val="22"/>
          <w:lang w:val="nl-NL"/>
        </w:rPr>
      </w:pPr>
      <w:r w:rsidRPr="008C60DF">
        <w:rPr>
          <w:rFonts w:asciiTheme="minorHAnsi" w:eastAsiaTheme="minorHAnsi" w:hAnsiTheme="minorHAnsi" w:cstheme="minorHAnsi"/>
          <w:b/>
          <w:color w:val="808080" w:themeColor="background1" w:themeShade="80"/>
          <w:sz w:val="22"/>
          <w:szCs w:val="22"/>
          <w:lang w:val="nl-NL"/>
        </w:rPr>
        <w:t>Ervaringsdeskundige</w:t>
      </w:r>
      <w:r w:rsidR="00B11DE9">
        <w:rPr>
          <w:rFonts w:asciiTheme="minorHAnsi" w:eastAsiaTheme="minorHAnsi" w:hAnsiTheme="minorHAnsi" w:cstheme="minorHAnsi"/>
          <w:b/>
          <w:color w:val="808080" w:themeColor="background1" w:themeShade="80"/>
          <w:sz w:val="22"/>
          <w:szCs w:val="22"/>
          <w:lang w:val="nl-NL"/>
        </w:rPr>
        <w:br/>
      </w:r>
      <w:r w:rsidR="00B11DE9" w:rsidRPr="00B11DE9">
        <w:rPr>
          <w:rFonts w:asciiTheme="minorHAnsi" w:eastAsiaTheme="minorHAnsi" w:hAnsiTheme="minorHAnsi" w:cstheme="minorHAnsi"/>
          <w:i/>
          <w:color w:val="808080" w:themeColor="background1" w:themeShade="80"/>
          <w:sz w:val="22"/>
          <w:szCs w:val="22"/>
          <w:lang w:val="nl-NL"/>
        </w:rPr>
        <w:t>(Ex</w:t>
      </w:r>
      <w:r w:rsidR="00C56508">
        <w:rPr>
          <w:rFonts w:asciiTheme="minorHAnsi" w:eastAsiaTheme="minorHAnsi" w:hAnsiTheme="minorHAnsi" w:cstheme="minorHAnsi"/>
          <w:i/>
          <w:color w:val="808080" w:themeColor="background1" w:themeShade="80"/>
          <w:sz w:val="22"/>
          <w:szCs w:val="22"/>
          <w:lang w:val="nl-NL"/>
        </w:rPr>
        <w:t>-</w:t>
      </w:r>
      <w:r w:rsidR="00B11DE9" w:rsidRPr="00B11DE9">
        <w:rPr>
          <w:rFonts w:asciiTheme="minorHAnsi" w:eastAsiaTheme="minorHAnsi" w:hAnsiTheme="minorHAnsi" w:cstheme="minorHAnsi"/>
          <w:i/>
          <w:color w:val="808080" w:themeColor="background1" w:themeShade="80"/>
          <w:sz w:val="22"/>
          <w:szCs w:val="22"/>
          <w:lang w:val="nl-NL"/>
        </w:rPr>
        <w:t xml:space="preserve">)deelnemer </w:t>
      </w:r>
      <w:r w:rsidRPr="00B11DE9">
        <w:rPr>
          <w:rFonts w:asciiTheme="minorHAnsi" w:eastAsiaTheme="minorHAnsi" w:hAnsiTheme="minorHAnsi" w:cstheme="minorHAnsi"/>
          <w:i/>
          <w:color w:val="808080" w:themeColor="background1" w:themeShade="80"/>
          <w:sz w:val="22"/>
          <w:szCs w:val="22"/>
          <w:lang w:val="nl-NL"/>
        </w:rPr>
        <w:t xml:space="preserve">vertelt zijn levensverhaal en wat hem hielp te herstellen. Hieruit blijken de krachten (de werkzame bestanddelen voor herstel). Daarnaast raken medewerkers zich door zijn/haar aanwezigheid meer bewust van hun houding </w:t>
      </w:r>
      <w:r w:rsidR="00B11DE9">
        <w:rPr>
          <w:rFonts w:asciiTheme="minorHAnsi" w:eastAsiaTheme="minorHAnsi" w:hAnsiTheme="minorHAnsi" w:cstheme="minorHAnsi"/>
          <w:i/>
          <w:color w:val="808080" w:themeColor="background1" w:themeShade="80"/>
          <w:sz w:val="22"/>
          <w:szCs w:val="22"/>
          <w:lang w:val="nl-NL"/>
        </w:rPr>
        <w:t>t.o.v. deelnemers</w:t>
      </w:r>
      <w:r w:rsidRPr="00B11DE9">
        <w:rPr>
          <w:rFonts w:asciiTheme="minorHAnsi" w:eastAsiaTheme="minorHAnsi" w:hAnsiTheme="minorHAnsi" w:cstheme="minorHAnsi"/>
          <w:i/>
          <w:color w:val="808080" w:themeColor="background1" w:themeShade="80"/>
          <w:sz w:val="22"/>
          <w:szCs w:val="22"/>
          <w:lang w:val="nl-NL"/>
        </w:rPr>
        <w:t xml:space="preserve">. </w:t>
      </w:r>
    </w:p>
    <w:p w14:paraId="777B4B69" w14:textId="7F97984B" w:rsidR="00E179B4" w:rsidRPr="00B11DE9" w:rsidRDefault="008C60DF" w:rsidP="002F2CEB">
      <w:pPr>
        <w:pStyle w:val="Lijstalinea"/>
        <w:numPr>
          <w:ilvl w:val="0"/>
          <w:numId w:val="1"/>
        </w:numPr>
        <w:rPr>
          <w:rFonts w:asciiTheme="minorHAnsi" w:eastAsiaTheme="minorHAnsi" w:hAnsiTheme="minorHAnsi" w:cstheme="minorHAnsi"/>
          <w:i/>
          <w:color w:val="808080" w:themeColor="background1" w:themeShade="80"/>
          <w:sz w:val="22"/>
          <w:szCs w:val="22"/>
          <w:lang w:val="nl-NL"/>
        </w:rPr>
      </w:pPr>
      <w:r>
        <w:rPr>
          <w:rFonts w:asciiTheme="minorHAnsi" w:eastAsiaTheme="minorHAnsi" w:hAnsiTheme="minorHAnsi" w:cstheme="minorHAnsi"/>
          <w:b/>
          <w:color w:val="808080" w:themeColor="background1" w:themeShade="80"/>
          <w:sz w:val="22"/>
          <w:szCs w:val="22"/>
          <w:lang w:val="nl-NL"/>
        </w:rPr>
        <w:t>Krachteninventarisatie</w:t>
      </w:r>
      <w:r w:rsidR="002F2CEB">
        <w:rPr>
          <w:rFonts w:asciiTheme="minorHAnsi" w:eastAsiaTheme="minorHAnsi" w:hAnsiTheme="minorHAnsi" w:cstheme="minorHAnsi"/>
          <w:color w:val="808080" w:themeColor="background1" w:themeShade="80"/>
          <w:sz w:val="22"/>
          <w:szCs w:val="22"/>
          <w:lang w:val="nl-NL"/>
        </w:rPr>
        <w:t xml:space="preserve"> invullen samen met een deelnemer</w:t>
      </w:r>
      <w:r w:rsidR="00E179B4" w:rsidRPr="008C60DF">
        <w:rPr>
          <w:rFonts w:asciiTheme="minorHAnsi" w:eastAsiaTheme="minorHAnsi" w:hAnsiTheme="minorHAnsi" w:cstheme="minorHAnsi"/>
          <w:color w:val="808080" w:themeColor="background1" w:themeShade="80"/>
          <w:sz w:val="22"/>
          <w:szCs w:val="22"/>
          <w:lang w:val="nl-NL"/>
        </w:rPr>
        <w:t xml:space="preserve">. </w:t>
      </w:r>
      <w:r w:rsidR="00E179B4" w:rsidRPr="008C60DF">
        <w:rPr>
          <w:rFonts w:asciiTheme="minorHAnsi" w:eastAsiaTheme="minorHAnsi" w:hAnsiTheme="minorHAnsi" w:cstheme="minorHAnsi"/>
          <w:color w:val="808080" w:themeColor="background1" w:themeShade="80"/>
          <w:sz w:val="22"/>
          <w:szCs w:val="22"/>
          <w:lang w:val="nl-NL"/>
        </w:rPr>
        <w:br/>
      </w:r>
      <w:r w:rsidR="00E179B4" w:rsidRPr="00B11DE9">
        <w:rPr>
          <w:rFonts w:asciiTheme="minorHAnsi" w:eastAsiaTheme="minorHAnsi" w:hAnsiTheme="minorHAnsi" w:cstheme="minorHAnsi"/>
          <w:i/>
          <w:color w:val="808080" w:themeColor="background1" w:themeShade="80"/>
          <w:sz w:val="22"/>
          <w:szCs w:val="22"/>
          <w:lang w:val="nl-NL"/>
        </w:rPr>
        <w:t>Een manier om de wensen, krachten, talenten</w:t>
      </w:r>
      <w:r w:rsidR="00C56508">
        <w:rPr>
          <w:rFonts w:asciiTheme="minorHAnsi" w:eastAsiaTheme="minorHAnsi" w:hAnsiTheme="minorHAnsi" w:cstheme="minorHAnsi"/>
          <w:i/>
          <w:color w:val="808080" w:themeColor="background1" w:themeShade="80"/>
          <w:sz w:val="22"/>
          <w:szCs w:val="22"/>
          <w:lang w:val="nl-NL"/>
        </w:rPr>
        <w:t xml:space="preserve"> en</w:t>
      </w:r>
      <w:r w:rsidR="00E179B4" w:rsidRPr="00B11DE9">
        <w:rPr>
          <w:rFonts w:asciiTheme="minorHAnsi" w:eastAsiaTheme="minorHAnsi" w:hAnsiTheme="minorHAnsi" w:cstheme="minorHAnsi"/>
          <w:i/>
          <w:color w:val="808080" w:themeColor="background1" w:themeShade="80"/>
          <w:sz w:val="22"/>
          <w:szCs w:val="22"/>
          <w:lang w:val="nl-NL"/>
        </w:rPr>
        <w:t xml:space="preserve"> hulpbronnen te beschrijven voor de toekomst, h</w:t>
      </w:r>
      <w:r w:rsidR="00C56508">
        <w:rPr>
          <w:rFonts w:asciiTheme="minorHAnsi" w:eastAsiaTheme="minorHAnsi" w:hAnsiTheme="minorHAnsi" w:cstheme="minorHAnsi"/>
          <w:i/>
          <w:color w:val="808080" w:themeColor="background1" w:themeShade="80"/>
          <w:sz w:val="22"/>
          <w:szCs w:val="22"/>
          <w:lang w:val="nl-NL"/>
        </w:rPr>
        <w:t>et h</w:t>
      </w:r>
      <w:r w:rsidR="00E179B4" w:rsidRPr="00B11DE9">
        <w:rPr>
          <w:rFonts w:asciiTheme="minorHAnsi" w:eastAsiaTheme="minorHAnsi" w:hAnsiTheme="minorHAnsi" w:cstheme="minorHAnsi"/>
          <w:i/>
          <w:color w:val="808080" w:themeColor="background1" w:themeShade="80"/>
          <w:sz w:val="22"/>
          <w:szCs w:val="22"/>
          <w:lang w:val="nl-NL"/>
        </w:rPr>
        <w:t xml:space="preserve">eden en verleden op verschillende leefgebieden. Vervolgens kijk je welke de belangrijkste zijn voor de </w:t>
      </w:r>
      <w:r w:rsidR="00C56508">
        <w:rPr>
          <w:rFonts w:asciiTheme="minorHAnsi" w:eastAsiaTheme="minorHAnsi" w:hAnsiTheme="minorHAnsi" w:cstheme="minorHAnsi"/>
          <w:i/>
          <w:color w:val="808080" w:themeColor="background1" w:themeShade="80"/>
          <w:sz w:val="22"/>
          <w:szCs w:val="22"/>
          <w:lang w:val="nl-NL"/>
        </w:rPr>
        <w:t xml:space="preserve">deelnemer </w:t>
      </w:r>
      <w:r w:rsidR="00E179B4" w:rsidRPr="00B11DE9">
        <w:rPr>
          <w:rFonts w:asciiTheme="minorHAnsi" w:eastAsiaTheme="minorHAnsi" w:hAnsiTheme="minorHAnsi" w:cstheme="minorHAnsi"/>
          <w:i/>
          <w:color w:val="808080" w:themeColor="background1" w:themeShade="80"/>
          <w:sz w:val="22"/>
          <w:szCs w:val="22"/>
          <w:lang w:val="nl-NL"/>
        </w:rPr>
        <w:t xml:space="preserve">om aan te werken. </w:t>
      </w:r>
    </w:p>
    <w:p w14:paraId="50090144" w14:textId="0CCB5371" w:rsidR="00E179B4" w:rsidRPr="00286C2D" w:rsidRDefault="00B11DE9" w:rsidP="002F2CEB">
      <w:pPr>
        <w:pStyle w:val="Lijstalinea"/>
        <w:numPr>
          <w:ilvl w:val="0"/>
          <w:numId w:val="1"/>
        </w:numPr>
        <w:rPr>
          <w:rFonts w:asciiTheme="minorHAnsi" w:eastAsiaTheme="minorHAnsi" w:hAnsiTheme="minorHAnsi" w:cstheme="minorHAnsi"/>
          <w:i/>
          <w:color w:val="808080" w:themeColor="background1" w:themeShade="80"/>
          <w:sz w:val="22"/>
          <w:szCs w:val="22"/>
          <w:lang w:val="nl-NL"/>
        </w:rPr>
      </w:pPr>
      <w:r>
        <w:rPr>
          <w:rFonts w:asciiTheme="minorHAnsi" w:eastAsiaTheme="minorHAnsi" w:hAnsiTheme="minorHAnsi" w:cstheme="minorHAnsi"/>
          <w:b/>
          <w:color w:val="808080" w:themeColor="background1" w:themeShade="80"/>
          <w:sz w:val="22"/>
          <w:szCs w:val="22"/>
          <w:lang w:val="nl-NL"/>
        </w:rPr>
        <w:t>Herstelkit</w:t>
      </w:r>
      <w:r>
        <w:rPr>
          <w:rFonts w:asciiTheme="minorHAnsi" w:eastAsiaTheme="minorHAnsi" w:hAnsiTheme="minorHAnsi" w:cstheme="minorHAnsi"/>
          <w:b/>
          <w:color w:val="808080" w:themeColor="background1" w:themeShade="80"/>
          <w:sz w:val="22"/>
          <w:szCs w:val="22"/>
          <w:lang w:val="nl-NL"/>
        </w:rPr>
        <w:br/>
      </w:r>
      <w:r w:rsidRPr="00286C2D">
        <w:rPr>
          <w:rFonts w:asciiTheme="minorHAnsi" w:eastAsiaTheme="minorHAnsi" w:hAnsiTheme="minorHAnsi" w:cstheme="minorHAnsi"/>
          <w:i/>
          <w:color w:val="808080" w:themeColor="background1" w:themeShade="80"/>
          <w:sz w:val="22"/>
          <w:szCs w:val="22"/>
          <w:lang w:val="nl-NL"/>
        </w:rPr>
        <w:t>Bekend worden met overige</w:t>
      </w:r>
      <w:r w:rsidR="00E179B4" w:rsidRPr="00286C2D">
        <w:rPr>
          <w:rFonts w:asciiTheme="minorHAnsi" w:eastAsiaTheme="minorHAnsi" w:hAnsiTheme="minorHAnsi" w:cstheme="minorHAnsi"/>
          <w:i/>
          <w:color w:val="808080" w:themeColor="background1" w:themeShade="80"/>
          <w:sz w:val="22"/>
          <w:szCs w:val="22"/>
          <w:lang w:val="nl-NL"/>
        </w:rPr>
        <w:t xml:space="preserve"> h</w:t>
      </w:r>
      <w:r w:rsidR="002F2CEB" w:rsidRPr="00286C2D">
        <w:rPr>
          <w:rFonts w:asciiTheme="minorHAnsi" w:eastAsiaTheme="minorHAnsi" w:hAnsiTheme="minorHAnsi" w:cstheme="minorHAnsi"/>
          <w:i/>
          <w:color w:val="808080" w:themeColor="background1" w:themeShade="80"/>
          <w:sz w:val="22"/>
          <w:szCs w:val="22"/>
          <w:lang w:val="nl-NL"/>
        </w:rPr>
        <w:t>ulpmiddelen</w:t>
      </w:r>
      <w:r w:rsidR="00C56508">
        <w:rPr>
          <w:rFonts w:asciiTheme="minorHAnsi" w:eastAsiaTheme="minorHAnsi" w:hAnsiTheme="minorHAnsi" w:cstheme="minorHAnsi"/>
          <w:i/>
          <w:color w:val="808080" w:themeColor="background1" w:themeShade="80"/>
          <w:sz w:val="22"/>
          <w:szCs w:val="22"/>
          <w:lang w:val="nl-NL"/>
        </w:rPr>
        <w:t>,</w:t>
      </w:r>
      <w:r w:rsidR="002F2CEB" w:rsidRPr="00286C2D">
        <w:rPr>
          <w:rFonts w:asciiTheme="minorHAnsi" w:eastAsiaTheme="minorHAnsi" w:hAnsiTheme="minorHAnsi" w:cstheme="minorHAnsi"/>
          <w:i/>
          <w:color w:val="808080" w:themeColor="background1" w:themeShade="80"/>
          <w:sz w:val="22"/>
          <w:szCs w:val="22"/>
          <w:lang w:val="nl-NL"/>
        </w:rPr>
        <w:t xml:space="preserve"> zoals</w:t>
      </w:r>
      <w:r w:rsidR="00E179B4" w:rsidRPr="00286C2D">
        <w:rPr>
          <w:rFonts w:asciiTheme="minorHAnsi" w:eastAsiaTheme="minorHAnsi" w:hAnsiTheme="minorHAnsi" w:cstheme="minorHAnsi"/>
          <w:i/>
          <w:color w:val="808080" w:themeColor="background1" w:themeShade="80"/>
          <w:sz w:val="22"/>
          <w:szCs w:val="22"/>
          <w:lang w:val="nl-NL"/>
        </w:rPr>
        <w:t xml:space="preserve"> werkblad opties inventariseren, sociaal </w:t>
      </w:r>
      <w:proofErr w:type="spellStart"/>
      <w:r w:rsidR="00E179B4" w:rsidRPr="00286C2D">
        <w:rPr>
          <w:rFonts w:asciiTheme="minorHAnsi" w:eastAsiaTheme="minorHAnsi" w:hAnsiTheme="minorHAnsi" w:cstheme="minorHAnsi"/>
          <w:i/>
          <w:color w:val="808080" w:themeColor="background1" w:themeShade="80"/>
          <w:sz w:val="22"/>
          <w:szCs w:val="22"/>
          <w:lang w:val="nl-NL"/>
        </w:rPr>
        <w:t>netwerkanalyse</w:t>
      </w:r>
      <w:r w:rsidR="00C56508">
        <w:rPr>
          <w:rFonts w:asciiTheme="minorHAnsi" w:eastAsiaTheme="minorHAnsi" w:hAnsiTheme="minorHAnsi" w:cstheme="minorHAnsi"/>
          <w:i/>
          <w:color w:val="808080" w:themeColor="background1" w:themeShade="80"/>
          <w:sz w:val="22"/>
          <w:szCs w:val="22"/>
          <w:lang w:val="nl-NL"/>
        </w:rPr>
        <w:t>en</w:t>
      </w:r>
      <w:proofErr w:type="spellEnd"/>
      <w:r w:rsidR="00E179B4" w:rsidRPr="00286C2D">
        <w:rPr>
          <w:rFonts w:asciiTheme="minorHAnsi" w:eastAsiaTheme="minorHAnsi" w:hAnsiTheme="minorHAnsi" w:cstheme="minorHAnsi"/>
          <w:i/>
          <w:color w:val="808080" w:themeColor="background1" w:themeShade="80"/>
          <w:sz w:val="22"/>
          <w:szCs w:val="22"/>
          <w:lang w:val="nl-NL"/>
        </w:rPr>
        <w:t xml:space="preserve"> levensloop</w:t>
      </w:r>
      <w:r w:rsidR="00C56508">
        <w:rPr>
          <w:rFonts w:asciiTheme="minorHAnsi" w:eastAsiaTheme="minorHAnsi" w:hAnsiTheme="minorHAnsi" w:cstheme="minorHAnsi"/>
          <w:i/>
          <w:color w:val="808080" w:themeColor="background1" w:themeShade="80"/>
          <w:sz w:val="22"/>
          <w:szCs w:val="22"/>
          <w:lang w:val="nl-NL"/>
        </w:rPr>
        <w:t>.</w:t>
      </w:r>
      <w:r w:rsidR="00E179B4" w:rsidRPr="00286C2D">
        <w:rPr>
          <w:rFonts w:asciiTheme="minorHAnsi" w:eastAsiaTheme="minorHAnsi" w:hAnsiTheme="minorHAnsi" w:cstheme="minorHAnsi"/>
          <w:i/>
          <w:color w:val="808080" w:themeColor="background1" w:themeShade="80"/>
          <w:sz w:val="22"/>
          <w:szCs w:val="22"/>
          <w:lang w:val="nl-NL"/>
        </w:rPr>
        <w:t xml:space="preserve"> Het gaat hier niet om het voorschrijven van een nieuwe standaard, maar het aanstippen van mogelijke instrumenten die gebruikt kunnen worden.</w:t>
      </w:r>
    </w:p>
    <w:p w14:paraId="04826CF1" w14:textId="4B8D6E14" w:rsidR="00E179B4" w:rsidRDefault="00E179B4" w:rsidP="00DA7A55">
      <w:pPr>
        <w:spacing w:after="0" w:line="280" w:lineRule="exact"/>
        <w:jc w:val="both"/>
        <w:rPr>
          <w:b/>
          <w:color w:val="808080" w:themeColor="background1" w:themeShade="80"/>
        </w:rPr>
      </w:pPr>
    </w:p>
    <w:p w14:paraId="164E1B34" w14:textId="77777777" w:rsidR="00204740" w:rsidRDefault="00204740" w:rsidP="00DA7A55">
      <w:pPr>
        <w:spacing w:after="0" w:line="280" w:lineRule="exact"/>
        <w:jc w:val="both"/>
        <w:rPr>
          <w:b/>
          <w:color w:val="808080" w:themeColor="background1" w:themeShade="80"/>
        </w:rPr>
      </w:pPr>
    </w:p>
    <w:p w14:paraId="4E99DFC9" w14:textId="77777777" w:rsidR="00204740" w:rsidRDefault="00204740">
      <w:pPr>
        <w:rPr>
          <w:b/>
          <w:color w:val="808080" w:themeColor="background1" w:themeShade="80"/>
        </w:rPr>
      </w:pPr>
      <w:r>
        <w:rPr>
          <w:b/>
          <w:color w:val="808080" w:themeColor="background1" w:themeShade="80"/>
        </w:rPr>
        <w:br w:type="page"/>
      </w:r>
    </w:p>
    <w:p w14:paraId="2C870A1A" w14:textId="4D764DF7" w:rsidR="00DA7A55" w:rsidRDefault="00B11DE9" w:rsidP="00DA7A55">
      <w:pPr>
        <w:spacing w:after="0" w:line="280" w:lineRule="exact"/>
        <w:jc w:val="both"/>
        <w:rPr>
          <w:b/>
          <w:color w:val="808080" w:themeColor="background1" w:themeShade="80"/>
        </w:rPr>
      </w:pPr>
      <w:r>
        <w:rPr>
          <w:b/>
          <w:color w:val="808080" w:themeColor="background1" w:themeShade="80"/>
        </w:rPr>
        <w:t>Praktische informatie</w:t>
      </w:r>
    </w:p>
    <w:p w14:paraId="539B531F" w14:textId="77777777" w:rsidR="00DC2CA2" w:rsidRPr="008C60DF" w:rsidRDefault="00DC2CA2" w:rsidP="008C60DF">
      <w:pPr>
        <w:shd w:val="clear" w:color="auto" w:fill="FFFFFF"/>
        <w:spacing w:after="240" w:line="240" w:lineRule="auto"/>
        <w:textAlignment w:val="top"/>
        <w:rPr>
          <w:rFonts w:cstheme="minorHAnsi"/>
          <w:color w:val="808080" w:themeColor="background1" w:themeShade="80"/>
        </w:rPr>
      </w:pPr>
      <w:r w:rsidRPr="008C60DF">
        <w:rPr>
          <w:rFonts w:cstheme="minorHAnsi"/>
          <w:color w:val="808080" w:themeColor="background1" w:themeShade="80"/>
        </w:rPr>
        <w:t>Er zijn twee opties voor het vormen van trainingsgroepen:</w:t>
      </w:r>
    </w:p>
    <w:p w14:paraId="08D0B7A3" w14:textId="6F4CD344" w:rsidR="00B71B67" w:rsidRPr="008C60DF" w:rsidRDefault="00B71B67" w:rsidP="006B0AD5">
      <w:pPr>
        <w:numPr>
          <w:ilvl w:val="0"/>
          <w:numId w:val="4"/>
        </w:numPr>
        <w:shd w:val="clear" w:color="auto" w:fill="FFFFFF"/>
        <w:tabs>
          <w:tab w:val="clear" w:pos="720"/>
          <w:tab w:val="num" w:pos="284"/>
        </w:tabs>
        <w:spacing w:before="100" w:beforeAutospacing="1" w:after="100" w:afterAutospacing="1" w:line="240" w:lineRule="auto"/>
        <w:ind w:left="0" w:firstLine="0"/>
        <w:textAlignment w:val="top"/>
        <w:rPr>
          <w:rFonts w:cstheme="minorHAnsi"/>
          <w:color w:val="808080" w:themeColor="background1" w:themeShade="80"/>
        </w:rPr>
      </w:pPr>
      <w:proofErr w:type="spellStart"/>
      <w:r w:rsidRPr="008C60DF">
        <w:rPr>
          <w:rFonts w:cstheme="minorHAnsi"/>
          <w:color w:val="808080" w:themeColor="background1" w:themeShade="80"/>
        </w:rPr>
        <w:t>Incompany</w:t>
      </w:r>
      <w:proofErr w:type="spellEnd"/>
      <w:r w:rsidRPr="008C60DF">
        <w:rPr>
          <w:rFonts w:cstheme="minorHAnsi"/>
          <w:color w:val="808080" w:themeColor="background1" w:themeShade="80"/>
        </w:rPr>
        <w:t xml:space="preserve">: op verzoek van een </w:t>
      </w:r>
      <w:r>
        <w:rPr>
          <w:rFonts w:cstheme="minorHAnsi"/>
          <w:color w:val="808080" w:themeColor="background1" w:themeShade="80"/>
        </w:rPr>
        <w:t xml:space="preserve">team of afdeling wordt er op </w:t>
      </w:r>
      <w:r w:rsidRPr="008C60DF">
        <w:rPr>
          <w:rFonts w:cstheme="minorHAnsi"/>
          <w:color w:val="808080" w:themeColor="background1" w:themeShade="80"/>
        </w:rPr>
        <w:t xml:space="preserve">locatie een </w:t>
      </w:r>
      <w:r>
        <w:rPr>
          <w:rFonts w:cstheme="minorHAnsi"/>
          <w:color w:val="808080" w:themeColor="background1" w:themeShade="80"/>
        </w:rPr>
        <w:t>groep getraind.</w:t>
      </w:r>
    </w:p>
    <w:p w14:paraId="4A21A6DB" w14:textId="77777777" w:rsidR="00DC2CA2" w:rsidRPr="008C60DF" w:rsidRDefault="00DC2CA2" w:rsidP="006B0AD5">
      <w:pPr>
        <w:numPr>
          <w:ilvl w:val="0"/>
          <w:numId w:val="4"/>
        </w:numPr>
        <w:shd w:val="clear" w:color="auto" w:fill="FFFFFF"/>
        <w:tabs>
          <w:tab w:val="clear" w:pos="720"/>
          <w:tab w:val="num" w:pos="284"/>
        </w:tabs>
        <w:spacing w:before="100" w:beforeAutospacing="1" w:after="100" w:afterAutospacing="1" w:line="240" w:lineRule="auto"/>
        <w:ind w:left="0" w:firstLine="0"/>
        <w:textAlignment w:val="top"/>
        <w:rPr>
          <w:rFonts w:cstheme="minorHAnsi"/>
          <w:color w:val="808080" w:themeColor="background1" w:themeShade="80"/>
        </w:rPr>
      </w:pPr>
      <w:r w:rsidRPr="008C60DF">
        <w:rPr>
          <w:rFonts w:cstheme="minorHAnsi"/>
          <w:color w:val="808080" w:themeColor="background1" w:themeShade="80"/>
        </w:rPr>
        <w:t>Open inschrijving</w:t>
      </w:r>
      <w:r w:rsidR="00B71B67">
        <w:rPr>
          <w:rFonts w:cstheme="minorHAnsi"/>
          <w:color w:val="808080" w:themeColor="background1" w:themeShade="80"/>
        </w:rPr>
        <w:t>:</w:t>
      </w:r>
      <w:r w:rsidRPr="008C60DF">
        <w:rPr>
          <w:rFonts w:cstheme="minorHAnsi"/>
          <w:color w:val="808080" w:themeColor="background1" w:themeShade="80"/>
        </w:rPr>
        <w:t xml:space="preserve"> op een vooraf door de Academie vastgestel</w:t>
      </w:r>
      <w:r w:rsidR="00B71B67">
        <w:rPr>
          <w:rFonts w:cstheme="minorHAnsi"/>
          <w:color w:val="808080" w:themeColor="background1" w:themeShade="80"/>
        </w:rPr>
        <w:t>de locatie ergens in Nederland.</w:t>
      </w:r>
    </w:p>
    <w:p w14:paraId="080AF3B5" w14:textId="77777777" w:rsidR="00E179B4" w:rsidRPr="00B71B67" w:rsidRDefault="00DC2CA2" w:rsidP="00B71B67">
      <w:pPr>
        <w:shd w:val="clear" w:color="auto" w:fill="FFFFFF"/>
        <w:spacing w:after="240" w:line="240" w:lineRule="auto"/>
        <w:textAlignment w:val="top"/>
        <w:rPr>
          <w:rFonts w:cstheme="minorHAnsi"/>
          <w:color w:val="808080" w:themeColor="background1" w:themeShade="80"/>
        </w:rPr>
      </w:pPr>
      <w:r w:rsidRPr="008C60DF">
        <w:rPr>
          <w:rFonts w:cstheme="minorHAnsi"/>
          <w:color w:val="808080" w:themeColor="background1" w:themeShade="80"/>
        </w:rPr>
        <w:t xml:space="preserve">Een </w:t>
      </w:r>
      <w:proofErr w:type="spellStart"/>
      <w:r w:rsidRPr="008C60DF">
        <w:rPr>
          <w:rFonts w:cstheme="minorHAnsi"/>
          <w:color w:val="808080" w:themeColor="background1" w:themeShade="80"/>
        </w:rPr>
        <w:t>trainingsdag</w:t>
      </w:r>
      <w:proofErr w:type="spellEnd"/>
      <w:r w:rsidRPr="008C60DF">
        <w:rPr>
          <w:rFonts w:cstheme="minorHAnsi"/>
          <w:color w:val="808080" w:themeColor="background1" w:themeShade="80"/>
        </w:rPr>
        <w:t xml:space="preserve"> duurt van 9.30 – 16.00 uur. Tussen de twee </w:t>
      </w:r>
      <w:r w:rsidR="00B71B67">
        <w:rPr>
          <w:rFonts w:cstheme="minorHAnsi"/>
          <w:color w:val="808080" w:themeColor="background1" w:themeShade="80"/>
        </w:rPr>
        <w:t>trainingsdagen moeten minimaal 2</w:t>
      </w:r>
      <w:r w:rsidRPr="008C60DF">
        <w:rPr>
          <w:rFonts w:cstheme="minorHAnsi"/>
          <w:color w:val="808080" w:themeColor="background1" w:themeShade="80"/>
        </w:rPr>
        <w:t xml:space="preserve"> en maximaal 4 weken gepland worden.</w:t>
      </w:r>
      <w:r w:rsidR="006F28AC">
        <w:rPr>
          <w:rFonts w:cstheme="minorHAnsi"/>
          <w:color w:val="808080" w:themeColor="background1" w:themeShade="80"/>
        </w:rPr>
        <w:t xml:space="preserve"> </w:t>
      </w:r>
      <w:r w:rsidR="00D31B84">
        <w:rPr>
          <w:rFonts w:cstheme="minorHAnsi"/>
          <w:color w:val="808080" w:themeColor="background1" w:themeShade="80"/>
        </w:rPr>
        <w:t>Kosten: 2</w:t>
      </w:r>
      <w:r w:rsidR="00B71B67">
        <w:rPr>
          <w:rFonts w:cstheme="minorHAnsi"/>
          <w:color w:val="808080" w:themeColor="background1" w:themeShade="80"/>
        </w:rPr>
        <w:t xml:space="preserve"> </w:t>
      </w:r>
      <w:proofErr w:type="spellStart"/>
      <w:r w:rsidR="00B71B67">
        <w:rPr>
          <w:rFonts w:cstheme="minorHAnsi"/>
          <w:color w:val="808080" w:themeColor="background1" w:themeShade="80"/>
        </w:rPr>
        <w:t>credit</w:t>
      </w:r>
      <w:r w:rsidR="00D31B84">
        <w:rPr>
          <w:rFonts w:cstheme="minorHAnsi"/>
          <w:color w:val="808080" w:themeColor="background1" w:themeShade="80"/>
        </w:rPr>
        <w:t>s</w:t>
      </w:r>
      <w:proofErr w:type="spellEnd"/>
      <w:r w:rsidR="00D31B84">
        <w:rPr>
          <w:rFonts w:cstheme="minorHAnsi"/>
          <w:color w:val="808080" w:themeColor="background1" w:themeShade="80"/>
        </w:rPr>
        <w:t xml:space="preserve"> per persoon of € 500</w:t>
      </w:r>
      <w:r w:rsidR="00B71B67">
        <w:rPr>
          <w:rFonts w:cstheme="minorHAnsi"/>
          <w:color w:val="808080" w:themeColor="background1" w:themeShade="80"/>
        </w:rPr>
        <w:t>,- via het loopbaanbudget.</w:t>
      </w:r>
    </w:p>
    <w:p w14:paraId="2734198F" w14:textId="77777777" w:rsidR="00DC2CA2" w:rsidRDefault="00DC2CA2" w:rsidP="00DA7A55">
      <w:pPr>
        <w:spacing w:after="0" w:line="280" w:lineRule="exact"/>
        <w:jc w:val="both"/>
        <w:rPr>
          <w:b/>
          <w:color w:val="808080" w:themeColor="background1" w:themeShade="80"/>
        </w:rPr>
      </w:pPr>
      <w:r>
        <w:rPr>
          <w:b/>
          <w:color w:val="808080" w:themeColor="background1" w:themeShade="80"/>
        </w:rPr>
        <w:t>Middelen en materiaal</w:t>
      </w:r>
    </w:p>
    <w:p w14:paraId="14C53C46" w14:textId="7151C0E6" w:rsidR="00E179B4" w:rsidRPr="00B735EB" w:rsidRDefault="00B71B67" w:rsidP="002F2CEB">
      <w:pPr>
        <w:shd w:val="clear" w:color="auto" w:fill="FFFFFF"/>
        <w:spacing w:after="240" w:line="240" w:lineRule="auto"/>
        <w:jc w:val="both"/>
        <w:textAlignment w:val="top"/>
        <w:rPr>
          <w:rFonts w:cstheme="minorHAnsi"/>
          <w:color w:val="808080" w:themeColor="background1" w:themeShade="80"/>
        </w:rPr>
      </w:pPr>
      <w:r>
        <w:rPr>
          <w:rFonts w:cstheme="minorHAnsi"/>
          <w:color w:val="808080" w:themeColor="background1" w:themeShade="80"/>
        </w:rPr>
        <w:t>Iedere trainee</w:t>
      </w:r>
      <w:r w:rsidR="00DC2CA2" w:rsidRPr="008C60DF">
        <w:rPr>
          <w:rFonts w:cstheme="minorHAnsi"/>
          <w:color w:val="808080" w:themeColor="background1" w:themeShade="80"/>
        </w:rPr>
        <w:t xml:space="preserve"> ontvangt vooraf een beknopt trainingsprogramma en een huiswerkopd</w:t>
      </w:r>
      <w:r w:rsidR="006B0AD5">
        <w:rPr>
          <w:rFonts w:cstheme="minorHAnsi"/>
          <w:color w:val="808080" w:themeColor="background1" w:themeShade="80"/>
        </w:rPr>
        <w:t>racht. D</w:t>
      </w:r>
      <w:r w:rsidR="00AF1197">
        <w:rPr>
          <w:rFonts w:cstheme="minorHAnsi"/>
          <w:color w:val="808080" w:themeColor="background1" w:themeShade="80"/>
        </w:rPr>
        <w:t>i</w:t>
      </w:r>
      <w:r w:rsidR="006B0AD5">
        <w:rPr>
          <w:rFonts w:cstheme="minorHAnsi"/>
          <w:color w:val="808080" w:themeColor="background1" w:themeShade="80"/>
        </w:rPr>
        <w:t xml:space="preserve">t betekent </w:t>
      </w:r>
      <w:r w:rsidR="00DC2CA2" w:rsidRPr="008C60DF">
        <w:rPr>
          <w:rFonts w:cstheme="minorHAnsi"/>
          <w:color w:val="808080" w:themeColor="background1" w:themeShade="80"/>
        </w:rPr>
        <w:t>dat gevraagd wordt om relevant m</w:t>
      </w:r>
      <w:r w:rsidR="006B0AD5">
        <w:rPr>
          <w:rFonts w:cstheme="minorHAnsi"/>
          <w:color w:val="808080" w:themeColor="background1" w:themeShade="80"/>
        </w:rPr>
        <w:t>ateriaal te lezen en</w:t>
      </w:r>
      <w:r w:rsidR="00DC2CA2" w:rsidRPr="008C60DF">
        <w:rPr>
          <w:rFonts w:cstheme="minorHAnsi"/>
          <w:color w:val="808080" w:themeColor="background1" w:themeShade="80"/>
        </w:rPr>
        <w:t xml:space="preserve"> een opdracht</w:t>
      </w:r>
      <w:r w:rsidR="00AF1197">
        <w:rPr>
          <w:rFonts w:cstheme="minorHAnsi"/>
          <w:color w:val="808080" w:themeColor="background1" w:themeShade="80"/>
        </w:rPr>
        <w:t xml:space="preserve"> te maken</w:t>
      </w:r>
      <w:r w:rsidR="00DC2CA2" w:rsidRPr="008C60DF">
        <w:rPr>
          <w:rFonts w:cstheme="minorHAnsi"/>
          <w:color w:val="808080" w:themeColor="background1" w:themeShade="80"/>
        </w:rPr>
        <w:t>, waaraan in de training aandacht wordt besteed. Via de e-</w:t>
      </w:r>
      <w:proofErr w:type="spellStart"/>
      <w:r w:rsidR="00DC2CA2" w:rsidRPr="008C60DF">
        <w:rPr>
          <w:rFonts w:cstheme="minorHAnsi"/>
          <w:color w:val="808080" w:themeColor="background1" w:themeShade="80"/>
        </w:rPr>
        <w:t>learning</w:t>
      </w:r>
      <w:proofErr w:type="spellEnd"/>
      <w:r w:rsidR="00DC2CA2" w:rsidRPr="008C60DF">
        <w:rPr>
          <w:rFonts w:cstheme="minorHAnsi"/>
          <w:color w:val="808080" w:themeColor="background1" w:themeShade="80"/>
        </w:rPr>
        <w:t xml:space="preserve"> module dient het huiswerk voorafgaand aan de cursusdagen te worden ingevuld en na afloop van de training wordt binnen de e-module de eindtoets/reflectie gemaakt. Tijdens de training zal verdere relevante inhoudelijke informatie worden uitgedeeld.</w:t>
      </w:r>
    </w:p>
    <w:p w14:paraId="6DA5FB2E" w14:textId="77777777" w:rsidR="00DA7A55" w:rsidRDefault="00DA7A55" w:rsidP="00DA7A55">
      <w:pPr>
        <w:spacing w:after="0" w:line="280" w:lineRule="exact"/>
        <w:jc w:val="both"/>
        <w:rPr>
          <w:b/>
          <w:color w:val="808080" w:themeColor="background1" w:themeShade="80"/>
        </w:rPr>
      </w:pPr>
      <w:r>
        <w:rPr>
          <w:b/>
          <w:color w:val="808080" w:themeColor="background1" w:themeShade="80"/>
        </w:rPr>
        <w:t>Aanmelden</w:t>
      </w:r>
    </w:p>
    <w:p w14:paraId="49A3E39F" w14:textId="4BAC7EF8" w:rsidR="00DA7A55" w:rsidRDefault="00B71B67" w:rsidP="002232FD">
      <w:pPr>
        <w:spacing w:after="0" w:line="280" w:lineRule="exact"/>
        <w:jc w:val="both"/>
        <w:rPr>
          <w:rFonts w:cstheme="minorHAnsi"/>
          <w:color w:val="808080" w:themeColor="background1" w:themeShade="80"/>
        </w:rPr>
      </w:pPr>
      <w:r w:rsidRPr="00B71B67">
        <w:rPr>
          <w:rFonts w:cstheme="minorHAnsi"/>
          <w:color w:val="808080" w:themeColor="background1" w:themeShade="80"/>
        </w:rPr>
        <w:t xml:space="preserve">Middels de </w:t>
      </w:r>
      <w:proofErr w:type="spellStart"/>
      <w:r w:rsidRPr="00B71B67">
        <w:rPr>
          <w:rFonts w:cstheme="minorHAnsi"/>
          <w:color w:val="808080" w:themeColor="background1" w:themeShade="80"/>
        </w:rPr>
        <w:t>Insite</w:t>
      </w:r>
      <w:proofErr w:type="spellEnd"/>
      <w:r w:rsidRPr="00B71B67">
        <w:rPr>
          <w:rFonts w:cstheme="minorHAnsi"/>
          <w:color w:val="808080" w:themeColor="background1" w:themeShade="80"/>
        </w:rPr>
        <w:t>-pagina</w:t>
      </w:r>
      <w:r w:rsidR="002232FD">
        <w:rPr>
          <w:rFonts w:cstheme="minorHAnsi"/>
          <w:color w:val="808080" w:themeColor="background1" w:themeShade="80"/>
        </w:rPr>
        <w:t xml:space="preserve"> (intranet)</w:t>
      </w:r>
      <w:r w:rsidRPr="00B71B67">
        <w:rPr>
          <w:rFonts w:cstheme="minorHAnsi"/>
          <w:color w:val="808080" w:themeColor="background1" w:themeShade="80"/>
        </w:rPr>
        <w:t xml:space="preserve"> die voor alle medewerkers van het LdH beschikbaar is wordt het actuele aanbod </w:t>
      </w:r>
      <w:r w:rsidR="00AF1197">
        <w:rPr>
          <w:rFonts w:cstheme="minorHAnsi"/>
          <w:color w:val="808080" w:themeColor="background1" w:themeShade="80"/>
        </w:rPr>
        <w:t xml:space="preserve">en de </w:t>
      </w:r>
      <w:r w:rsidRPr="00B71B67">
        <w:rPr>
          <w:rFonts w:cstheme="minorHAnsi"/>
          <w:color w:val="808080" w:themeColor="background1" w:themeShade="80"/>
        </w:rPr>
        <w:t xml:space="preserve">datum en locatie bekend gemaakt. </w:t>
      </w:r>
      <w:proofErr w:type="spellStart"/>
      <w:r w:rsidR="007D3A5E">
        <w:rPr>
          <w:rFonts w:cstheme="minorHAnsi"/>
          <w:color w:val="808080" w:themeColor="background1" w:themeShade="80"/>
        </w:rPr>
        <w:t>Incompany</w:t>
      </w:r>
      <w:proofErr w:type="spellEnd"/>
      <w:r w:rsidR="007D3A5E">
        <w:rPr>
          <w:rFonts w:cstheme="minorHAnsi"/>
          <w:color w:val="808080" w:themeColor="background1" w:themeShade="80"/>
        </w:rPr>
        <w:t xml:space="preserve"> trainingen k</w:t>
      </w:r>
      <w:r w:rsidR="00AF1197">
        <w:rPr>
          <w:rFonts w:cstheme="minorHAnsi"/>
          <w:color w:val="808080" w:themeColor="background1" w:themeShade="80"/>
        </w:rPr>
        <w:t>unnen</w:t>
      </w:r>
      <w:r w:rsidR="007D3A5E">
        <w:rPr>
          <w:rFonts w:cstheme="minorHAnsi"/>
          <w:color w:val="808080" w:themeColor="background1" w:themeShade="80"/>
        </w:rPr>
        <w:t xml:space="preserve"> via een leidinggevende/HR medewerker conform de voorwaarden via </w:t>
      </w:r>
      <w:proofErr w:type="spellStart"/>
      <w:r w:rsidR="007D3A5E">
        <w:rPr>
          <w:rFonts w:cstheme="minorHAnsi"/>
          <w:color w:val="808080" w:themeColor="background1" w:themeShade="80"/>
        </w:rPr>
        <w:t>Insite</w:t>
      </w:r>
      <w:proofErr w:type="spellEnd"/>
      <w:r w:rsidR="007D3A5E">
        <w:rPr>
          <w:rFonts w:cstheme="minorHAnsi"/>
          <w:color w:val="808080" w:themeColor="background1" w:themeShade="80"/>
        </w:rPr>
        <w:t xml:space="preserve"> ingestuurd worden</w:t>
      </w:r>
      <w:r w:rsidR="002232FD" w:rsidRPr="00B71B67" w:rsidDel="002232FD">
        <w:rPr>
          <w:rFonts w:cstheme="minorHAnsi"/>
          <w:color w:val="808080" w:themeColor="background1" w:themeShade="80"/>
        </w:rPr>
        <w:t xml:space="preserve"> </w:t>
      </w:r>
    </w:p>
    <w:p w14:paraId="2E5C0B54" w14:textId="394672CA" w:rsidR="008D6F4E" w:rsidRDefault="008D6F4E" w:rsidP="002232FD">
      <w:pPr>
        <w:spacing w:after="0" w:line="280" w:lineRule="exact"/>
        <w:jc w:val="both"/>
        <w:rPr>
          <w:rFonts w:cstheme="minorHAnsi"/>
          <w:color w:val="808080" w:themeColor="background1" w:themeShade="80"/>
        </w:rPr>
      </w:pPr>
    </w:p>
    <w:p w14:paraId="49AC441C" w14:textId="70BDBF42" w:rsidR="008D6F4E" w:rsidRDefault="008D6F4E" w:rsidP="002232FD">
      <w:pPr>
        <w:spacing w:after="0" w:line="280" w:lineRule="exact"/>
        <w:jc w:val="both"/>
        <w:rPr>
          <w:rFonts w:cstheme="minorHAnsi"/>
          <w:color w:val="808080" w:themeColor="background1" w:themeShade="80"/>
        </w:rPr>
      </w:pPr>
    </w:p>
    <w:p w14:paraId="3966A258" w14:textId="66166650" w:rsidR="008D6F4E" w:rsidRDefault="008D6F4E" w:rsidP="005676FC">
      <w:pPr>
        <w:spacing w:after="0" w:line="280" w:lineRule="exact"/>
        <w:jc w:val="both"/>
        <w:rPr>
          <w:b/>
          <w:color w:val="808080" w:themeColor="background1" w:themeShade="80"/>
        </w:rPr>
      </w:pPr>
    </w:p>
    <w:p w14:paraId="045FF3D1" w14:textId="743915D5" w:rsidR="00A2371E" w:rsidRPr="00A2371E" w:rsidRDefault="00A2371E" w:rsidP="005676FC">
      <w:pPr>
        <w:spacing w:after="0" w:line="280" w:lineRule="exact"/>
        <w:jc w:val="both"/>
        <w:rPr>
          <w:color w:val="808080" w:themeColor="background1" w:themeShade="80"/>
        </w:rPr>
      </w:pPr>
    </w:p>
    <w:sectPr w:rsidR="00A2371E" w:rsidRPr="00A2371E">
      <w:headerReference w:type="default" r:id="rId7"/>
      <w:footerReference w:type="default" r:id="rId8"/>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8F69E7B" w16cid:durableId="1E46EC41"/>
  <w16cid:commentId w16cid:paraId="6EB06274" w16cid:durableId="1E46ED43"/>
  <w16cid:commentId w16cid:paraId="08D9F2EA" w16cid:durableId="1E440F3C"/>
  <w16cid:commentId w16cid:paraId="5FC8B13D" w16cid:durableId="1E46E63E"/>
  <w16cid:commentId w16cid:paraId="7C3DB280" w16cid:durableId="1E4410FC"/>
  <w16cid:commentId w16cid:paraId="3ECF9A48" w16cid:durableId="1E46E530"/>
  <w16cid:commentId w16cid:paraId="65F5C598" w16cid:durableId="1E4408AB"/>
  <w16cid:commentId w16cid:paraId="0C4CFF9E" w16cid:durableId="1E46E582"/>
  <w16cid:commentId w16cid:paraId="44A49047" w16cid:durableId="1E46E565"/>
  <w16cid:commentId w16cid:paraId="1E42CC8E" w16cid:durableId="1E46E6FE"/>
  <w16cid:commentId w16cid:paraId="24F2F1EA" w16cid:durableId="1E46E7B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58C533" w14:textId="77777777" w:rsidR="00CB636D" w:rsidRDefault="00CB636D" w:rsidP="00DA7A55">
      <w:pPr>
        <w:spacing w:after="0" w:line="240" w:lineRule="auto"/>
      </w:pPr>
      <w:r>
        <w:separator/>
      </w:r>
    </w:p>
  </w:endnote>
  <w:endnote w:type="continuationSeparator" w:id="0">
    <w:p w14:paraId="38F15FFE" w14:textId="77777777" w:rsidR="00CB636D" w:rsidRDefault="00CB636D" w:rsidP="00DA7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3F7011" w14:textId="77777777" w:rsidR="00DA7A55" w:rsidRDefault="00DA7A55" w:rsidP="00DA7A55">
    <w:pPr>
      <w:pStyle w:val="Voettekst"/>
      <w:shd w:val="clear" w:color="auto" w:fill="808080" w:themeFill="background1" w:themeFillShade="80"/>
    </w:pPr>
  </w:p>
  <w:p w14:paraId="19BB08C1" w14:textId="42B7F7EE" w:rsidR="00DA7A55" w:rsidRPr="006F3923" w:rsidRDefault="00DA7A55" w:rsidP="00DA7A55">
    <w:pPr>
      <w:pStyle w:val="Voettekst"/>
      <w:rPr>
        <w:i/>
        <w:sz w:val="20"/>
        <w:szCs w:val="20"/>
      </w:rPr>
    </w:pPr>
    <w:r w:rsidRPr="00F548E5">
      <w:rPr>
        <w:i/>
        <w:sz w:val="20"/>
        <w:szCs w:val="20"/>
      </w:rPr>
      <w:t xml:space="preserve">Curriculum </w:t>
    </w:r>
    <w:r>
      <w:rPr>
        <w:i/>
        <w:sz w:val="20"/>
        <w:szCs w:val="20"/>
      </w:rPr>
      <w:t xml:space="preserve">basistraining </w:t>
    </w:r>
    <w:r w:rsidR="00C56735">
      <w:rPr>
        <w:i/>
        <w:sz w:val="20"/>
        <w:szCs w:val="20"/>
      </w:rPr>
      <w:t>’</w:t>
    </w:r>
    <w:r>
      <w:rPr>
        <w:i/>
        <w:sz w:val="20"/>
        <w:szCs w:val="20"/>
      </w:rPr>
      <w:t>Van Hulp naar Herstel</w:t>
    </w:r>
    <w:r w:rsidR="00C56735">
      <w:rPr>
        <w:i/>
        <w:sz w:val="20"/>
        <w:szCs w:val="20"/>
      </w:rPr>
      <w:t>’</w:t>
    </w:r>
    <w:r>
      <w:rPr>
        <w:i/>
        <w:sz w:val="20"/>
        <w:szCs w:val="20"/>
      </w:rPr>
      <w:t>’ – Leger des Heils Academie</w:t>
    </w:r>
  </w:p>
  <w:p w14:paraId="374BA004" w14:textId="77777777" w:rsidR="00DA7A55" w:rsidRDefault="00DA7A5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A29EFF" w14:textId="77777777" w:rsidR="00CB636D" w:rsidRDefault="00CB636D" w:rsidP="00DA7A55">
      <w:pPr>
        <w:spacing w:after="0" w:line="240" w:lineRule="auto"/>
      </w:pPr>
      <w:r>
        <w:separator/>
      </w:r>
    </w:p>
  </w:footnote>
  <w:footnote w:type="continuationSeparator" w:id="0">
    <w:p w14:paraId="3191AF58" w14:textId="77777777" w:rsidR="00CB636D" w:rsidRDefault="00CB636D" w:rsidP="00DA7A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A1756" w14:textId="77777777" w:rsidR="00DA7A55" w:rsidRDefault="00DA7A55" w:rsidP="002C1C11">
    <w:pPr>
      <w:pStyle w:val="Koptekst"/>
      <w:tabs>
        <w:tab w:val="clear" w:pos="4536"/>
        <w:tab w:val="clear" w:pos="9072"/>
        <w:tab w:val="left" w:pos="1328"/>
      </w:tabs>
    </w:pPr>
    <w:r>
      <w:rPr>
        <w:noProof/>
        <w:lang w:eastAsia="nl-NL"/>
      </w:rPr>
      <w:drawing>
        <wp:anchor distT="0" distB="0" distL="114300" distR="114300" simplePos="0" relativeHeight="251659264" behindDoc="0" locked="0" layoutInCell="1" allowOverlap="1" wp14:anchorId="7537FBB9" wp14:editId="7FC0E423">
          <wp:simplePos x="0" y="0"/>
          <wp:positionH relativeFrom="column">
            <wp:posOffset>5109039</wp:posOffset>
          </wp:positionH>
          <wp:positionV relativeFrom="paragraph">
            <wp:posOffset>-140533</wp:posOffset>
          </wp:positionV>
          <wp:extent cx="1052423" cy="744074"/>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cademi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52423" cy="744074"/>
                  </a:xfrm>
                  <a:prstGeom prst="rect">
                    <a:avLst/>
                  </a:prstGeom>
                </pic:spPr>
              </pic:pic>
            </a:graphicData>
          </a:graphic>
          <wp14:sizeRelH relativeFrom="page">
            <wp14:pctWidth>0</wp14:pctWidth>
          </wp14:sizeRelH>
          <wp14:sizeRelV relativeFrom="page">
            <wp14:pctHeight>0</wp14:pctHeight>
          </wp14:sizeRelV>
        </wp:anchor>
      </w:drawing>
    </w:r>
    <w:r w:rsidR="002C1C11">
      <w:tab/>
    </w:r>
  </w:p>
  <w:p w14:paraId="38AE2E43" w14:textId="77777777" w:rsidR="002C1C11" w:rsidRDefault="002C1C11" w:rsidP="002C1C11">
    <w:pPr>
      <w:pStyle w:val="Koptekst"/>
      <w:tabs>
        <w:tab w:val="clear" w:pos="4536"/>
        <w:tab w:val="clear" w:pos="9072"/>
        <w:tab w:val="left" w:pos="1328"/>
      </w:tabs>
    </w:pPr>
  </w:p>
  <w:p w14:paraId="0D318906" w14:textId="77777777" w:rsidR="002C1C11" w:rsidRDefault="002C1C11" w:rsidP="002C1C11">
    <w:pPr>
      <w:pStyle w:val="Koptekst"/>
      <w:tabs>
        <w:tab w:val="clear" w:pos="4536"/>
        <w:tab w:val="clear" w:pos="9072"/>
        <w:tab w:val="left" w:pos="1328"/>
      </w:tabs>
    </w:pPr>
  </w:p>
  <w:p w14:paraId="40626600" w14:textId="77777777" w:rsidR="002C1C11" w:rsidRDefault="002C1C11" w:rsidP="002C1C11">
    <w:pPr>
      <w:pStyle w:val="Koptekst"/>
      <w:tabs>
        <w:tab w:val="clear" w:pos="4536"/>
        <w:tab w:val="clear" w:pos="9072"/>
        <w:tab w:val="left" w:pos="1328"/>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15:restartNumberingAfterBreak="0">
    <w:nsid w:val="05F71428"/>
    <w:multiLevelType w:val="hybridMultilevel"/>
    <w:tmpl w:val="F66654FA"/>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6691C29"/>
    <w:multiLevelType w:val="hybridMultilevel"/>
    <w:tmpl w:val="BC78D7CE"/>
    <w:lvl w:ilvl="0" w:tplc="E1507194">
      <w:numFmt w:val="bullet"/>
      <w:lvlText w:val="-"/>
      <w:lvlJc w:val="left"/>
      <w:pPr>
        <w:ind w:left="720" w:hanging="360"/>
      </w:pPr>
      <w:rPr>
        <w:rFonts w:ascii="Calibri" w:eastAsiaTheme="minorHAnsi" w:hAnsi="Calibri"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3B74F9C"/>
    <w:multiLevelType w:val="hybridMultilevel"/>
    <w:tmpl w:val="635A12F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262178D6"/>
    <w:multiLevelType w:val="hybridMultilevel"/>
    <w:tmpl w:val="0B74B2E2"/>
    <w:lvl w:ilvl="0" w:tplc="6E0EABB0">
      <w:start w:val="15"/>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45239F7"/>
    <w:multiLevelType w:val="hybridMultilevel"/>
    <w:tmpl w:val="1F0C61F8"/>
    <w:lvl w:ilvl="0" w:tplc="8662C72A">
      <w:start w:val="2"/>
      <w:numFmt w:val="bullet"/>
      <w:lvlText w:val="-"/>
      <w:lvlJc w:val="left"/>
      <w:pPr>
        <w:ind w:left="720" w:hanging="360"/>
      </w:pPr>
      <w:rPr>
        <w:rFonts w:ascii="Calibri" w:eastAsiaTheme="minorHAnsi" w:hAnsi="Calibri" w:cstheme="minorHAnsi" w:hint="default"/>
        <w:b/>
        <w:color w:val="808080" w:themeColor="background1" w:themeShade="80"/>
        <w:u w:val="singl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AF43E67"/>
    <w:multiLevelType w:val="hybridMultilevel"/>
    <w:tmpl w:val="92703A8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4EC52361"/>
    <w:multiLevelType w:val="multilevel"/>
    <w:tmpl w:val="FAEE3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DF7D44"/>
    <w:multiLevelType w:val="hybridMultilevel"/>
    <w:tmpl w:val="EAFA2822"/>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0753FA2"/>
    <w:multiLevelType w:val="hybridMultilevel"/>
    <w:tmpl w:val="BF8AC1AC"/>
    <w:lvl w:ilvl="0" w:tplc="D948245E">
      <w:start w:val="15"/>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5B40099"/>
    <w:multiLevelType w:val="multilevel"/>
    <w:tmpl w:val="4EB4B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D92564C"/>
    <w:multiLevelType w:val="hybridMultilevel"/>
    <w:tmpl w:val="CE50624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0"/>
  </w:num>
  <w:num w:numId="2">
    <w:abstractNumId w:val="7"/>
  </w:num>
  <w:num w:numId="3">
    <w:abstractNumId w:val="0"/>
  </w:num>
  <w:num w:numId="4">
    <w:abstractNumId w:val="9"/>
  </w:num>
  <w:num w:numId="5">
    <w:abstractNumId w:val="6"/>
  </w:num>
  <w:num w:numId="6">
    <w:abstractNumId w:val="1"/>
  </w:num>
  <w:num w:numId="7">
    <w:abstractNumId w:val="4"/>
  </w:num>
  <w:num w:numId="8">
    <w:abstractNumId w:val="3"/>
  </w:num>
  <w:num w:numId="9">
    <w:abstractNumId w:val="2"/>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2A0"/>
    <w:rsid w:val="00011996"/>
    <w:rsid w:val="00087C0B"/>
    <w:rsid w:val="000B500A"/>
    <w:rsid w:val="000D784C"/>
    <w:rsid w:val="00115B34"/>
    <w:rsid w:val="00156F61"/>
    <w:rsid w:val="0019217D"/>
    <w:rsid w:val="001A4A57"/>
    <w:rsid w:val="001B398C"/>
    <w:rsid w:val="001B783F"/>
    <w:rsid w:val="001F5181"/>
    <w:rsid w:val="00204740"/>
    <w:rsid w:val="0021723F"/>
    <w:rsid w:val="002232FD"/>
    <w:rsid w:val="0024061A"/>
    <w:rsid w:val="00263206"/>
    <w:rsid w:val="00286C2D"/>
    <w:rsid w:val="00293C7E"/>
    <w:rsid w:val="002C1C11"/>
    <w:rsid w:val="002F2CEB"/>
    <w:rsid w:val="00303F5C"/>
    <w:rsid w:val="0031368A"/>
    <w:rsid w:val="00350888"/>
    <w:rsid w:val="003C3169"/>
    <w:rsid w:val="00430737"/>
    <w:rsid w:val="00433851"/>
    <w:rsid w:val="00476C7C"/>
    <w:rsid w:val="004C7022"/>
    <w:rsid w:val="00507548"/>
    <w:rsid w:val="0053783E"/>
    <w:rsid w:val="00550ECE"/>
    <w:rsid w:val="005676FC"/>
    <w:rsid w:val="00575278"/>
    <w:rsid w:val="005A0329"/>
    <w:rsid w:val="005F1E87"/>
    <w:rsid w:val="00614CE7"/>
    <w:rsid w:val="00665ACD"/>
    <w:rsid w:val="00665F03"/>
    <w:rsid w:val="006A1576"/>
    <w:rsid w:val="006B0AD5"/>
    <w:rsid w:val="006B41B3"/>
    <w:rsid w:val="006E5512"/>
    <w:rsid w:val="006F28AC"/>
    <w:rsid w:val="00730C8E"/>
    <w:rsid w:val="007D3A5E"/>
    <w:rsid w:val="00812A86"/>
    <w:rsid w:val="00890DB5"/>
    <w:rsid w:val="00890EBA"/>
    <w:rsid w:val="008B39E7"/>
    <w:rsid w:val="008B4D6C"/>
    <w:rsid w:val="008C60DF"/>
    <w:rsid w:val="008C7639"/>
    <w:rsid w:val="008D6F4E"/>
    <w:rsid w:val="008E5801"/>
    <w:rsid w:val="008F300E"/>
    <w:rsid w:val="009B3545"/>
    <w:rsid w:val="009B5D93"/>
    <w:rsid w:val="00A2371E"/>
    <w:rsid w:val="00A7393F"/>
    <w:rsid w:val="00A83DB9"/>
    <w:rsid w:val="00AC3170"/>
    <w:rsid w:val="00AE5F2A"/>
    <w:rsid w:val="00AF1197"/>
    <w:rsid w:val="00AF1F73"/>
    <w:rsid w:val="00B11DE9"/>
    <w:rsid w:val="00B148F2"/>
    <w:rsid w:val="00B428C7"/>
    <w:rsid w:val="00B655EE"/>
    <w:rsid w:val="00B676FB"/>
    <w:rsid w:val="00B71B67"/>
    <w:rsid w:val="00B735EB"/>
    <w:rsid w:val="00BD4F8D"/>
    <w:rsid w:val="00BF6080"/>
    <w:rsid w:val="00C115F8"/>
    <w:rsid w:val="00C56508"/>
    <w:rsid w:val="00C56735"/>
    <w:rsid w:val="00C83091"/>
    <w:rsid w:val="00CB636D"/>
    <w:rsid w:val="00CE7101"/>
    <w:rsid w:val="00D24362"/>
    <w:rsid w:val="00D31B84"/>
    <w:rsid w:val="00D44780"/>
    <w:rsid w:val="00D555A0"/>
    <w:rsid w:val="00D800E3"/>
    <w:rsid w:val="00DA353A"/>
    <w:rsid w:val="00DA7A55"/>
    <w:rsid w:val="00DB090D"/>
    <w:rsid w:val="00DC2CA2"/>
    <w:rsid w:val="00DE6C2A"/>
    <w:rsid w:val="00E179B4"/>
    <w:rsid w:val="00E3446F"/>
    <w:rsid w:val="00EA5FCC"/>
    <w:rsid w:val="00EA7A81"/>
    <w:rsid w:val="00EB5843"/>
    <w:rsid w:val="00F00E9C"/>
    <w:rsid w:val="00F3371C"/>
    <w:rsid w:val="00F472A0"/>
    <w:rsid w:val="00F47B29"/>
    <w:rsid w:val="00F61746"/>
    <w:rsid w:val="00F7213D"/>
    <w:rsid w:val="00FB0A37"/>
    <w:rsid w:val="00FC515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58FB85C"/>
  <w15:chartTrackingRefBased/>
  <w15:docId w15:val="{FF2C61BB-BC4B-4322-9D9D-2A5B65DCF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A7A5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A7A55"/>
  </w:style>
  <w:style w:type="paragraph" w:styleId="Voettekst">
    <w:name w:val="footer"/>
    <w:basedOn w:val="Standaard"/>
    <w:link w:val="VoettekstChar"/>
    <w:uiPriority w:val="99"/>
    <w:unhideWhenUsed/>
    <w:rsid w:val="00DA7A5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A7A55"/>
  </w:style>
  <w:style w:type="paragraph" w:styleId="Lijstalinea">
    <w:name w:val="List Paragraph"/>
    <w:basedOn w:val="Standaard"/>
    <w:uiPriority w:val="34"/>
    <w:qFormat/>
    <w:rsid w:val="00E179B4"/>
    <w:pPr>
      <w:spacing w:after="0" w:line="240" w:lineRule="auto"/>
      <w:ind w:left="720"/>
      <w:contextualSpacing/>
    </w:pPr>
    <w:rPr>
      <w:rFonts w:ascii="Times New Roman" w:eastAsia="Times New Roman" w:hAnsi="Times New Roman" w:cs="Times New Roman"/>
      <w:sz w:val="24"/>
      <w:szCs w:val="24"/>
      <w:lang w:val="en-US"/>
    </w:rPr>
  </w:style>
  <w:style w:type="paragraph" w:styleId="Geenafstand">
    <w:name w:val="No Spacing"/>
    <w:link w:val="GeenafstandChar"/>
    <w:uiPriority w:val="1"/>
    <w:qFormat/>
    <w:rsid w:val="00E179B4"/>
    <w:pPr>
      <w:spacing w:after="0" w:line="240" w:lineRule="auto"/>
    </w:pPr>
  </w:style>
  <w:style w:type="character" w:customStyle="1" w:styleId="GeenafstandChar">
    <w:name w:val="Geen afstand Char"/>
    <w:basedOn w:val="Standaardalinea-lettertype"/>
    <w:link w:val="Geenafstand"/>
    <w:uiPriority w:val="1"/>
    <w:locked/>
    <w:rsid w:val="00E179B4"/>
  </w:style>
  <w:style w:type="character" w:styleId="Verwijzingopmerking">
    <w:name w:val="annotation reference"/>
    <w:basedOn w:val="Standaardalinea-lettertype"/>
    <w:uiPriority w:val="99"/>
    <w:semiHidden/>
    <w:unhideWhenUsed/>
    <w:rsid w:val="00DE6C2A"/>
    <w:rPr>
      <w:sz w:val="16"/>
      <w:szCs w:val="16"/>
    </w:rPr>
  </w:style>
  <w:style w:type="paragraph" w:styleId="Tekstopmerking">
    <w:name w:val="annotation text"/>
    <w:basedOn w:val="Standaard"/>
    <w:link w:val="TekstopmerkingChar"/>
    <w:uiPriority w:val="99"/>
    <w:semiHidden/>
    <w:unhideWhenUsed/>
    <w:rsid w:val="00DE6C2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E6C2A"/>
    <w:rPr>
      <w:sz w:val="20"/>
      <w:szCs w:val="20"/>
    </w:rPr>
  </w:style>
  <w:style w:type="paragraph" w:styleId="Onderwerpvanopmerking">
    <w:name w:val="annotation subject"/>
    <w:basedOn w:val="Tekstopmerking"/>
    <w:next w:val="Tekstopmerking"/>
    <w:link w:val="OnderwerpvanopmerkingChar"/>
    <w:uiPriority w:val="99"/>
    <w:semiHidden/>
    <w:unhideWhenUsed/>
    <w:rsid w:val="00DE6C2A"/>
    <w:rPr>
      <w:b/>
      <w:bCs/>
    </w:rPr>
  </w:style>
  <w:style w:type="character" w:customStyle="1" w:styleId="OnderwerpvanopmerkingChar">
    <w:name w:val="Onderwerp van opmerking Char"/>
    <w:basedOn w:val="TekstopmerkingChar"/>
    <w:link w:val="Onderwerpvanopmerking"/>
    <w:uiPriority w:val="99"/>
    <w:semiHidden/>
    <w:rsid w:val="00DE6C2A"/>
    <w:rPr>
      <w:b/>
      <w:bCs/>
      <w:sz w:val="20"/>
      <w:szCs w:val="20"/>
    </w:rPr>
  </w:style>
  <w:style w:type="paragraph" w:styleId="Ballontekst">
    <w:name w:val="Balloon Text"/>
    <w:basedOn w:val="Standaard"/>
    <w:link w:val="BallontekstChar"/>
    <w:uiPriority w:val="99"/>
    <w:semiHidden/>
    <w:unhideWhenUsed/>
    <w:rsid w:val="00DE6C2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E6C2A"/>
    <w:rPr>
      <w:rFonts w:ascii="Segoe UI" w:hAnsi="Segoe UI" w:cs="Segoe UI"/>
      <w:sz w:val="18"/>
      <w:szCs w:val="18"/>
    </w:rPr>
  </w:style>
  <w:style w:type="table" w:styleId="Tabelraster">
    <w:name w:val="Table Grid"/>
    <w:basedOn w:val="Standaardtabel"/>
    <w:uiPriority w:val="39"/>
    <w:rsid w:val="005676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2236</Words>
  <Characters>12298</Characters>
  <Application>Microsoft Office Word</Application>
  <DocSecurity>4</DocSecurity>
  <Lines>102</Lines>
  <Paragraphs>29</Paragraphs>
  <ScaleCrop>false</ScaleCrop>
  <HeadingPairs>
    <vt:vector size="2" baseType="variant">
      <vt:variant>
        <vt:lpstr>Titel</vt:lpstr>
      </vt:variant>
      <vt:variant>
        <vt:i4>1</vt:i4>
      </vt:variant>
    </vt:vector>
  </HeadingPairs>
  <TitlesOfParts>
    <vt:vector size="1" baseType="lpstr">
      <vt:lpstr/>
    </vt:vector>
  </TitlesOfParts>
  <Company>Leger des Heils</Company>
  <LinksUpToDate>false</LinksUpToDate>
  <CharactersWithSpaces>14505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Ouwehand, Matthijs</dc:creator>
  <cp:keywords/>
  <dc:description/>
  <cp:lastModifiedBy>Drie, Joanne van</cp:lastModifiedBy>
  <cp:revision>2</cp:revision>
  <cp:lastPrinted>2018-03-12T07:21:00Z</cp:lastPrinted>
  <dcterms:created xsi:type="dcterms:W3CDTF">2019-01-29T15:37:00Z</dcterms:created>
  <dcterms:modified xsi:type="dcterms:W3CDTF">2019-01-29T15:37:00Z</dcterms:modified>
</cp:coreProperties>
</file>